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20C" w:rsidRPr="00EB1E6F" w:rsidRDefault="00427FDE" w:rsidP="0015120C">
      <w:pPr>
        <w:ind w:left="142" w:right="284"/>
        <w:jc w:val="center"/>
        <w:rPr>
          <w:rFonts w:ascii="Cambria" w:eastAsia="Cambria" w:hAnsi="Cambria" w:cs="Cambria"/>
          <w:b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SUBSTITUTIVO AO PROJETO DE LEI LEGISLATIVO Nº 005/2025 e N.º 006/2025</w:t>
      </w:r>
    </w:p>
    <w:p w:rsidR="006E0FA8" w:rsidRPr="00EB1E6F" w:rsidRDefault="006E0FA8" w:rsidP="0015120C">
      <w:pPr>
        <w:ind w:left="142" w:right="284"/>
        <w:jc w:val="center"/>
        <w:rPr>
          <w:rFonts w:ascii="Cambria" w:eastAsia="Cambria" w:hAnsi="Cambria" w:cs="Cambria"/>
          <w:b/>
          <w:sz w:val="24"/>
        </w:rPr>
      </w:pPr>
    </w:p>
    <w:p w:rsidR="00983503" w:rsidRPr="00EB1E6F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4"/>
        </w:rPr>
      </w:pPr>
    </w:p>
    <w:p w:rsidR="00983503" w:rsidRPr="00EB1E6F" w:rsidRDefault="00002B1C" w:rsidP="0015120C">
      <w:pPr>
        <w:ind w:left="5103" w:right="284"/>
        <w:jc w:val="both"/>
        <w:rPr>
          <w:rFonts w:ascii="Cambria" w:eastAsia="Cambria" w:hAnsi="Cambria" w:cs="Cambria"/>
          <w:b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 xml:space="preserve">Denomina </w:t>
      </w:r>
      <w:r w:rsidR="00427FDE" w:rsidRPr="00EB1E6F">
        <w:rPr>
          <w:rFonts w:ascii="Cambria" w:eastAsia="Cambria" w:hAnsi="Cambria" w:cs="Cambria"/>
          <w:b/>
          <w:sz w:val="24"/>
        </w:rPr>
        <w:t xml:space="preserve">o nome de </w:t>
      </w:r>
      <w:r w:rsidRPr="00EB1E6F">
        <w:rPr>
          <w:rFonts w:ascii="Cambria" w:eastAsia="Cambria" w:hAnsi="Cambria" w:cs="Cambria"/>
          <w:b/>
          <w:sz w:val="24"/>
        </w:rPr>
        <w:t>Rua</w:t>
      </w:r>
      <w:r w:rsidR="00427FDE" w:rsidRPr="00EB1E6F">
        <w:rPr>
          <w:rFonts w:ascii="Cambria" w:eastAsia="Cambria" w:hAnsi="Cambria" w:cs="Cambria"/>
          <w:b/>
          <w:sz w:val="24"/>
        </w:rPr>
        <w:t>s</w:t>
      </w:r>
      <w:r w:rsidRPr="00EB1E6F">
        <w:rPr>
          <w:rFonts w:ascii="Cambria" w:eastAsia="Cambria" w:hAnsi="Cambria" w:cs="Cambria"/>
          <w:b/>
          <w:sz w:val="24"/>
        </w:rPr>
        <w:t xml:space="preserve"> situada</w:t>
      </w:r>
      <w:r w:rsidR="00427FDE" w:rsidRPr="00EB1E6F">
        <w:rPr>
          <w:rFonts w:ascii="Cambria" w:eastAsia="Cambria" w:hAnsi="Cambria" w:cs="Cambria"/>
          <w:b/>
          <w:sz w:val="24"/>
        </w:rPr>
        <w:t>s</w:t>
      </w:r>
      <w:r w:rsidRPr="00EB1E6F">
        <w:rPr>
          <w:rFonts w:ascii="Cambria" w:eastAsia="Cambria" w:hAnsi="Cambria" w:cs="Cambria"/>
          <w:b/>
          <w:sz w:val="24"/>
        </w:rPr>
        <w:t xml:space="preserve"> </w:t>
      </w:r>
      <w:r w:rsidR="004D5E02" w:rsidRPr="00EB1E6F">
        <w:rPr>
          <w:rFonts w:ascii="Cambria" w:eastAsia="Cambria" w:hAnsi="Cambria" w:cs="Cambria"/>
          <w:b/>
          <w:sz w:val="24"/>
        </w:rPr>
        <w:t xml:space="preserve">no Loteamento Residencial Altos da Colina </w:t>
      </w:r>
      <w:proofErr w:type="spellStart"/>
      <w:r w:rsidR="004D5E02" w:rsidRPr="00EB1E6F">
        <w:rPr>
          <w:rFonts w:ascii="Cambria" w:eastAsia="Cambria" w:hAnsi="Cambria" w:cs="Cambria"/>
          <w:b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b/>
          <w:sz w:val="24"/>
        </w:rPr>
        <w:t>, no Município de Chapada, RS</w:t>
      </w:r>
    </w:p>
    <w:p w:rsidR="0015120C" w:rsidRPr="00EB1E6F" w:rsidRDefault="0015120C" w:rsidP="0015120C">
      <w:pPr>
        <w:ind w:left="5103" w:right="284"/>
        <w:jc w:val="both"/>
        <w:rPr>
          <w:rFonts w:ascii="Cambria" w:eastAsia="Cambria" w:hAnsi="Cambria" w:cs="Cambria"/>
          <w:b/>
          <w:sz w:val="24"/>
        </w:rPr>
      </w:pPr>
    </w:p>
    <w:p w:rsidR="00983503" w:rsidRPr="00EB1E6F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4"/>
        </w:rPr>
      </w:pPr>
    </w:p>
    <w:p w:rsidR="006E0FA8" w:rsidRPr="00EB1E6F" w:rsidRDefault="00002B1C" w:rsidP="006E0FA8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b/>
          <w:color w:val="FF0000"/>
          <w:sz w:val="24"/>
        </w:rPr>
        <w:t xml:space="preserve"> </w:t>
      </w:r>
      <w:r w:rsidRPr="00EB1E6F">
        <w:rPr>
          <w:rFonts w:ascii="Cambria" w:eastAsia="Cambria" w:hAnsi="Cambria" w:cs="Cambria"/>
          <w:b/>
          <w:color w:val="FF0000"/>
          <w:sz w:val="24"/>
        </w:rPr>
        <w:tab/>
      </w:r>
      <w:r w:rsidRPr="00EB1E6F">
        <w:rPr>
          <w:rFonts w:ascii="Cambria" w:eastAsia="Cambria" w:hAnsi="Cambria" w:cs="Cambria"/>
          <w:b/>
          <w:color w:val="000000"/>
          <w:sz w:val="24"/>
        </w:rPr>
        <w:t xml:space="preserve">Art. 1º </w:t>
      </w:r>
      <w:r w:rsidR="006E0FA8" w:rsidRPr="00EB1E6F">
        <w:rPr>
          <w:rFonts w:ascii="Cambria" w:eastAsia="Cambria" w:hAnsi="Cambria" w:cs="Cambria"/>
          <w:color w:val="000000"/>
          <w:sz w:val="24"/>
        </w:rPr>
        <w:t xml:space="preserve">Fica denominada de “Rua Aloísio Hilário </w:t>
      </w:r>
      <w:proofErr w:type="spellStart"/>
      <w:r w:rsidR="006E0FA8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6E0FA8" w:rsidRPr="00EB1E6F">
        <w:rPr>
          <w:rFonts w:ascii="Cambria" w:eastAsia="Cambria" w:hAnsi="Cambria" w:cs="Cambria"/>
          <w:color w:val="000000"/>
          <w:sz w:val="24"/>
        </w:rPr>
        <w:t>”</w:t>
      </w:r>
      <w:r w:rsidR="009D4656" w:rsidRPr="00EB1E6F">
        <w:rPr>
          <w:rFonts w:ascii="Cambria" w:eastAsia="Cambria" w:hAnsi="Cambria" w:cs="Cambria"/>
          <w:color w:val="000000"/>
          <w:sz w:val="24"/>
        </w:rPr>
        <w:t xml:space="preserve">, </w:t>
      </w:r>
      <w:r w:rsidR="006E0FA8" w:rsidRPr="00EB1E6F">
        <w:rPr>
          <w:rFonts w:ascii="Cambria" w:eastAsia="Cambria" w:hAnsi="Cambria" w:cs="Cambria"/>
          <w:color w:val="000000"/>
          <w:sz w:val="24"/>
        </w:rPr>
        <w:t xml:space="preserve">a Rua anteriormente denominada de “Rua A”, com área total de 2.348,19 m2, situada no Loteamento Residencial Unifamiliar Altos da Colina </w:t>
      </w:r>
      <w:proofErr w:type="spellStart"/>
      <w:r w:rsidR="006E0FA8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6E0FA8" w:rsidRPr="00EB1E6F">
        <w:rPr>
          <w:rFonts w:ascii="Cambria" w:eastAsia="Cambria" w:hAnsi="Cambria" w:cs="Cambria"/>
          <w:color w:val="000000"/>
          <w:sz w:val="24"/>
        </w:rPr>
        <w:t xml:space="preserve">, nesta cidade de Chapada, RS, com as seguintes medidas e confrontações: </w:t>
      </w:r>
    </w:p>
    <w:p w:rsidR="006E0FA8" w:rsidRPr="00EB1E6F" w:rsidRDefault="006E0FA8" w:rsidP="006E0FA8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</w:p>
    <w:p w:rsidR="006E0FA8" w:rsidRPr="00EB1E6F" w:rsidRDefault="006E0FA8" w:rsidP="006E0FA8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NORDESTE</w:t>
      </w:r>
      <w:r w:rsidRPr="00EB1E6F">
        <w:rPr>
          <w:rFonts w:ascii="Cambria" w:eastAsia="Cambria" w:hAnsi="Cambria" w:cs="Cambria"/>
          <w:sz w:val="24"/>
        </w:rPr>
        <w:t xml:space="preserve">, </w:t>
      </w:r>
      <w:r w:rsidRPr="00EB1E6F">
        <w:rPr>
          <w:rFonts w:ascii="Cambria" w:eastAsia="Cambria" w:hAnsi="Cambria"/>
          <w:sz w:val="24"/>
        </w:rPr>
        <w:t>sempre no mesmo alinhamento numa extensão total de 180,76 metros, sendo no sentido noroeste-sudeste numa extensão de 10,00 metros com o Lote n.º 06; 10,00 metros com o Lote 05 ambos da quadra E</w:t>
      </w:r>
      <w:r w:rsidRPr="00EB1E6F">
        <w:rPr>
          <w:rFonts w:ascii="Cambria" w:eastAsia="Cambria" w:hAnsi="Cambria" w:cs="Cambria"/>
          <w:color w:val="000000"/>
          <w:sz w:val="24"/>
        </w:rPr>
        <w:t>; 13 metros com a Rua D</w:t>
      </w:r>
      <w:r w:rsidRPr="00EB1E6F">
        <w:rPr>
          <w:rFonts w:ascii="Cambria" w:eastAsia="Cambria" w:hAnsi="Cambria"/>
          <w:sz w:val="24"/>
        </w:rPr>
        <w:t>; 10,00 metros com o Lote n.º 08</w:t>
      </w:r>
      <w:r w:rsidRPr="00EB1E6F">
        <w:rPr>
          <w:rFonts w:ascii="Cambria" w:eastAsia="Cambria" w:hAnsi="Cambria" w:cs="Cambria"/>
          <w:color w:val="000000"/>
          <w:sz w:val="24"/>
        </w:rPr>
        <w:t>; 10,00 metros com o Lote n.º 07; 10,00 metros com o Lote n.º 06; 10,00 metros com o</w:t>
      </w:r>
      <w:r w:rsidR="003F53A0">
        <w:rPr>
          <w:rFonts w:ascii="Cambria" w:eastAsia="Cambria" w:hAnsi="Cambria" w:cs="Cambria"/>
          <w:color w:val="000000"/>
          <w:sz w:val="24"/>
        </w:rPr>
        <w:t xml:space="preserve"> Lote n.º 05, todos da Quadra F</w:t>
      </w:r>
      <w:r w:rsidRPr="00EB1E6F">
        <w:rPr>
          <w:rFonts w:ascii="Cambria" w:eastAsia="Cambria" w:hAnsi="Cambria" w:cs="Cambria"/>
          <w:color w:val="000000"/>
          <w:sz w:val="24"/>
        </w:rPr>
        <w:t xml:space="preserve">; 13,00 metros com a Rua C; 10,00 metros com o Lote n.º 08; 10,00 metros com o Lote n.º 07; 10,00 metros com lote n.º 06; 10,00 metros com o Lote n.º 05, </w:t>
      </w:r>
      <w:r w:rsidRPr="00EB1E6F">
        <w:rPr>
          <w:rFonts w:ascii="Cambria" w:eastAsia="Cambria" w:hAnsi="Cambria"/>
          <w:sz w:val="24"/>
        </w:rPr>
        <w:t>todos da quadra G</w:t>
      </w:r>
      <w:r w:rsidRPr="00EB1E6F">
        <w:rPr>
          <w:rFonts w:ascii="Cambria" w:eastAsia="Cambria" w:hAnsi="Cambria" w:cs="Cambria"/>
          <w:color w:val="000000"/>
          <w:sz w:val="24"/>
        </w:rPr>
        <w:t xml:space="preserve">; 13,00 metros com a Rua B; 10,00 metros com o Lote n.º 08; 10,00 metros com o Lote n.º 07; 10,00 metros com o Lote </w:t>
      </w:r>
      <w:r w:rsidR="003F53A0">
        <w:rPr>
          <w:rFonts w:ascii="Cambria" w:eastAsia="Cambria" w:hAnsi="Cambria" w:cs="Cambria"/>
          <w:color w:val="000000"/>
          <w:sz w:val="24"/>
        </w:rPr>
        <w:t xml:space="preserve">n.º </w:t>
      </w:r>
      <w:r w:rsidRPr="00EB1E6F">
        <w:rPr>
          <w:rFonts w:ascii="Cambria" w:eastAsia="Cambria" w:hAnsi="Cambria" w:cs="Cambria"/>
          <w:color w:val="000000"/>
          <w:sz w:val="24"/>
        </w:rPr>
        <w:t xml:space="preserve">06; 11,76 metros com o Lote n.º 05 todos da quadra H do Loteamento Residencial Unifamiliar Altos da Colina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>.</w:t>
      </w:r>
    </w:p>
    <w:p w:rsidR="006E0FA8" w:rsidRPr="00EB1E6F" w:rsidRDefault="006E0FA8" w:rsidP="006E0FA8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SUDESTE</w:t>
      </w:r>
      <w:r w:rsidRPr="00EB1E6F">
        <w:rPr>
          <w:rFonts w:ascii="Cambria" w:eastAsia="Cambria" w:hAnsi="Cambria" w:cs="Cambria"/>
          <w:sz w:val="24"/>
        </w:rPr>
        <w:t>, numa extensão de 13,00 metros com a Rua Duque de Caxias;</w:t>
      </w:r>
    </w:p>
    <w:p w:rsidR="009D4656" w:rsidRPr="00EB1E6F" w:rsidRDefault="006E0FA8" w:rsidP="006E0FA8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SUDOESTE</w:t>
      </w:r>
      <w:r w:rsidRPr="00EB1E6F">
        <w:rPr>
          <w:rFonts w:ascii="Cambria" w:eastAsia="Cambria" w:hAnsi="Cambria" w:cs="Cambria"/>
          <w:sz w:val="24"/>
        </w:rPr>
        <w:t>, sempre no mesmo alinhamento, numa extensão total de 180,50 metros, sendo no sentido sudeste-noroeste, numa extensão de 21,50 metros com o lote n.º 01; 20,00 metros com o Lote n.º 20, ambos da Quadra A</w:t>
      </w:r>
      <w:r w:rsidRPr="00EB1E6F">
        <w:rPr>
          <w:rFonts w:ascii="Cambria" w:eastAsia="Cambria" w:hAnsi="Cambria" w:cs="Cambria"/>
          <w:color w:val="000000"/>
          <w:sz w:val="24"/>
        </w:rPr>
        <w:t xml:space="preserve">; 13,00 metros com a Rua B; 20,00 metros com o Lote n.º 01; 20,00 metros com o Lote n.º 20 ambos da Quadra B; 13,00 metros com a Rua C; 20,00 metros com o Lote n.º 01; 20,00 metros com o Lote n.º 20 ambos da Quadra C; 13,00 metros com a Rua D e 20,00 metros com o lote n.º 01 da quadra D do Loteamento Residencial Unifamiliar Altos da Colina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9D4656" w:rsidRPr="00EB1E6F">
        <w:rPr>
          <w:rFonts w:ascii="Cambria" w:eastAsia="Cambria" w:hAnsi="Cambria" w:cs="Cambria"/>
          <w:color w:val="000000"/>
          <w:sz w:val="24"/>
        </w:rPr>
        <w:t>;</w:t>
      </w:r>
    </w:p>
    <w:p w:rsidR="006E0FA8" w:rsidRPr="00EB1E6F" w:rsidRDefault="009D4656" w:rsidP="006E0FA8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3F53A0">
        <w:rPr>
          <w:rFonts w:ascii="Cambria" w:eastAsia="Cambria" w:hAnsi="Cambria" w:cs="Cambria"/>
          <w:b/>
          <w:color w:val="000000"/>
          <w:sz w:val="24"/>
        </w:rPr>
        <w:t>AO NOROESTE</w:t>
      </w:r>
      <w:r w:rsidRPr="00EB1E6F">
        <w:rPr>
          <w:rFonts w:ascii="Cambria" w:eastAsia="Cambria" w:hAnsi="Cambria" w:cs="Cambria"/>
          <w:color w:val="000000"/>
          <w:sz w:val="24"/>
        </w:rPr>
        <w:t xml:space="preserve">, numa extensão de 13,00 metros, com área de terras de propriedade de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Tarcisio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 xml:space="preserve"> Miguel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 xml:space="preserve"> e de Elaine Terezinha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>.</w:t>
      </w:r>
    </w:p>
    <w:p w:rsidR="006E0FA8" w:rsidRPr="00EB1E6F" w:rsidRDefault="006E0FA8" w:rsidP="006E0FA8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</w:p>
    <w:p w:rsidR="003F6559" w:rsidRPr="00EB1E6F" w:rsidRDefault="009D4656" w:rsidP="003F655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b/>
          <w:color w:val="000000"/>
          <w:sz w:val="24"/>
        </w:rPr>
        <w:t xml:space="preserve"> </w:t>
      </w:r>
      <w:r w:rsidRPr="00EB1E6F">
        <w:rPr>
          <w:rFonts w:ascii="Cambria" w:eastAsia="Cambria" w:hAnsi="Cambria" w:cs="Cambria"/>
          <w:b/>
          <w:color w:val="000000"/>
          <w:sz w:val="24"/>
        </w:rPr>
        <w:tab/>
      </w:r>
      <w:r w:rsidR="006E0FA8" w:rsidRPr="00EB1E6F">
        <w:rPr>
          <w:rFonts w:ascii="Cambria" w:eastAsia="Cambria" w:hAnsi="Cambria" w:cs="Cambria"/>
          <w:b/>
          <w:color w:val="000000"/>
          <w:sz w:val="24"/>
        </w:rPr>
        <w:t xml:space="preserve">Art. 2º. </w:t>
      </w:r>
      <w:r w:rsidR="00427FDE" w:rsidRPr="00EB1E6F">
        <w:rPr>
          <w:rFonts w:ascii="Cambria" w:eastAsia="Cambria" w:hAnsi="Cambria" w:cs="Cambria"/>
          <w:color w:val="000000"/>
          <w:sz w:val="24"/>
        </w:rPr>
        <w:t xml:space="preserve"> Fica denominada de “Rua Nádia Marisa </w:t>
      </w:r>
      <w:proofErr w:type="spellStart"/>
      <w:r w:rsidR="00427FDE" w:rsidRPr="00EB1E6F">
        <w:rPr>
          <w:rFonts w:ascii="Cambria" w:eastAsia="Cambria" w:hAnsi="Cambria" w:cs="Cambria"/>
          <w:color w:val="000000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color w:val="000000"/>
          <w:sz w:val="24"/>
        </w:rPr>
        <w:t xml:space="preserve">” a Rua </w:t>
      </w:r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denominada de </w:t>
      </w:r>
      <w:r w:rsidR="00E55660" w:rsidRPr="00EB1E6F">
        <w:rPr>
          <w:rFonts w:ascii="Cambria" w:eastAsia="Cambria" w:hAnsi="Cambria" w:cs="Cambria"/>
          <w:color w:val="000000"/>
          <w:sz w:val="24"/>
        </w:rPr>
        <w:t>Rua B</w:t>
      </w:r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, situada no Loteamento Residencial Altos da Colina </w:t>
      </w:r>
      <w:proofErr w:type="spellStart"/>
      <w:r w:rsidR="003F6559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F6559" w:rsidRPr="00EB1E6F">
        <w:rPr>
          <w:rFonts w:ascii="Cambria" w:eastAsia="Cambria" w:hAnsi="Cambria" w:cs="Cambria"/>
          <w:color w:val="000000"/>
          <w:sz w:val="24"/>
        </w:rPr>
        <w:t>, no Município de Chapada, formad</w:t>
      </w:r>
      <w:r w:rsidRPr="00EB1E6F">
        <w:rPr>
          <w:rFonts w:ascii="Cambria" w:eastAsia="Cambria" w:hAnsi="Cambria" w:cs="Cambria"/>
          <w:color w:val="000000"/>
          <w:sz w:val="24"/>
        </w:rPr>
        <w:t>a</w:t>
      </w:r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 por duas quadras, constituída de uma área de terras urbanas, sem benfeitorias, com área de 1.310,08m² (um mil, trezentos e dez metros e oito decímetros quadrados) e de outra área de terras urbanas, sem benfeitorias, de 768,30m² (setecentos e sessenta e oito metros e trinta decímetros quadrados), situada no Loteamento Residencial Unifamiliar Altos da Colina </w:t>
      </w:r>
      <w:proofErr w:type="spellStart"/>
      <w:r w:rsidR="003F6559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, nesta cidade de Chapada, com as seguintes medidas e confrontações: </w:t>
      </w:r>
    </w:p>
    <w:p w:rsidR="003F6559" w:rsidRPr="00EB1E6F" w:rsidRDefault="003F6559" w:rsidP="003F655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</w:p>
    <w:p w:rsidR="003F6559" w:rsidRPr="00EB1E6F" w:rsidRDefault="006E0FA8" w:rsidP="009D4656">
      <w:pPr>
        <w:pBdr>
          <w:top w:val="nil"/>
          <w:left w:val="nil"/>
          <w:bottom w:val="nil"/>
          <w:right w:val="nil"/>
          <w:between w:val="nil"/>
        </w:pBdr>
        <w:ind w:left="720"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color w:val="000000"/>
          <w:sz w:val="24"/>
        </w:rPr>
        <w:t xml:space="preserve">- </w:t>
      </w:r>
      <w:r w:rsidRPr="00EB1E6F">
        <w:rPr>
          <w:rFonts w:ascii="Cambria" w:eastAsia="Cambria" w:hAnsi="Cambria" w:cs="Cambria"/>
          <w:b/>
          <w:color w:val="000000"/>
          <w:sz w:val="24"/>
        </w:rPr>
        <w:t xml:space="preserve">AO </w:t>
      </w:r>
      <w:r w:rsidR="003F6559" w:rsidRPr="00EB1E6F">
        <w:rPr>
          <w:rFonts w:ascii="Cambria" w:eastAsia="Cambria" w:hAnsi="Cambria" w:cs="Cambria"/>
          <w:b/>
          <w:color w:val="000000"/>
          <w:sz w:val="24"/>
        </w:rPr>
        <w:t>NORDESTE</w:t>
      </w:r>
      <w:r w:rsidR="003F6559" w:rsidRPr="00EB1E6F">
        <w:rPr>
          <w:rFonts w:ascii="Cambria" w:eastAsia="Cambria" w:hAnsi="Cambria" w:cs="Cambria"/>
          <w:color w:val="000000"/>
          <w:sz w:val="24"/>
        </w:rPr>
        <w:t>, numa extens</w:t>
      </w:r>
      <w:r w:rsidRPr="00EB1E6F">
        <w:rPr>
          <w:rFonts w:ascii="Cambria" w:eastAsia="Cambria" w:hAnsi="Cambria" w:cs="Cambria"/>
          <w:color w:val="000000"/>
          <w:sz w:val="24"/>
        </w:rPr>
        <w:t xml:space="preserve">ão de 13,00 metros com a Rua A e na outra quadra, numa extensão de 13,00 metros com a área de terras de Sérgio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Strack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 xml:space="preserve"> e Suely Therezinha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Strack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>;</w:t>
      </w:r>
    </w:p>
    <w:p w:rsidR="006E0FA8" w:rsidRPr="00EB1E6F" w:rsidRDefault="006E0FA8" w:rsidP="009D4656">
      <w:pPr>
        <w:pBdr>
          <w:top w:val="nil"/>
          <w:left w:val="nil"/>
          <w:bottom w:val="nil"/>
          <w:right w:val="nil"/>
          <w:between w:val="nil"/>
        </w:pBdr>
        <w:ind w:left="720"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b/>
          <w:color w:val="000000"/>
          <w:sz w:val="24"/>
        </w:rPr>
        <w:lastRenderedPageBreak/>
        <w:t>- AO</w:t>
      </w:r>
      <w:r w:rsidR="003F6559" w:rsidRPr="00EB1E6F">
        <w:rPr>
          <w:rFonts w:ascii="Cambria" w:eastAsia="Cambria" w:hAnsi="Cambria" w:cs="Cambria"/>
          <w:b/>
          <w:color w:val="000000"/>
          <w:sz w:val="24"/>
        </w:rPr>
        <w:t xml:space="preserve"> SUDESTE</w:t>
      </w:r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, sempre no mesmo alinhamento, numa extensão total de 100,78 metros, sendo, no sentido nordeste-sudoeste, 10,00 metros com o lote n.º 20; 10,00 metros com o lote n.º 19; 10,00 metros com o lote n.º 18; 10,00 metros com o lote n.º 17; 10,00 metros com o lote n.º 16; 10,00 metros com o lote n.º 15; 10,00 metros com o lote n.º 14; 10,00 metros com o lote n.º 13; 10,00 metros com o lote n.º 12; 10,78 metros com o </w:t>
      </w:r>
      <w:r w:rsidR="003F53A0">
        <w:rPr>
          <w:rFonts w:ascii="Cambria" w:eastAsia="Cambria" w:hAnsi="Cambria" w:cs="Cambria"/>
          <w:color w:val="000000"/>
          <w:sz w:val="24"/>
        </w:rPr>
        <w:t xml:space="preserve">lote n.º 11, todos da Quadra A </w:t>
      </w:r>
      <w:r w:rsidRPr="00EB1E6F">
        <w:rPr>
          <w:rFonts w:ascii="Cambria" w:eastAsia="Cambria" w:hAnsi="Cambria" w:cs="Cambria"/>
          <w:color w:val="000000"/>
          <w:sz w:val="24"/>
        </w:rPr>
        <w:t xml:space="preserve">e na outra quadra no mesmo alinhamento, numa extensão total de 59,10 metros, sendo, no sentido nordeste-sudoeste, 10,00 metros com o lote n.º 12; 10,00 metros com o lote n.º 11; 10,00 metros com o lote n.º 10; 10,00 metros com o lote n.º 09; 19,10 metros com o lote n.º 08, todos da Quadra H, do Loteamento Residencial Unifamiliar Altos da Colina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>;</w:t>
      </w:r>
    </w:p>
    <w:p w:rsidR="003F6559" w:rsidRPr="00EB1E6F" w:rsidRDefault="006E0FA8" w:rsidP="009D4656">
      <w:pPr>
        <w:pBdr>
          <w:top w:val="nil"/>
          <w:left w:val="nil"/>
          <w:bottom w:val="nil"/>
          <w:right w:val="nil"/>
          <w:between w:val="nil"/>
        </w:pBdr>
        <w:ind w:left="720"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b/>
          <w:color w:val="000000"/>
          <w:sz w:val="24"/>
        </w:rPr>
        <w:t xml:space="preserve">- AO </w:t>
      </w:r>
      <w:r w:rsidR="003F6559" w:rsidRPr="00EB1E6F">
        <w:rPr>
          <w:rFonts w:ascii="Cambria" w:eastAsia="Cambria" w:hAnsi="Cambria" w:cs="Cambria"/>
          <w:b/>
          <w:color w:val="000000"/>
          <w:sz w:val="24"/>
        </w:rPr>
        <w:t>SUDOESTE</w:t>
      </w:r>
      <w:r w:rsidR="003F6559" w:rsidRPr="00EB1E6F">
        <w:rPr>
          <w:rFonts w:ascii="Cambria" w:eastAsia="Cambria" w:hAnsi="Cambria" w:cs="Cambria"/>
          <w:color w:val="000000"/>
          <w:sz w:val="24"/>
        </w:rPr>
        <w:t>, numa extensão de 13,00 metros</w:t>
      </w:r>
      <w:r w:rsidRPr="00EB1E6F">
        <w:rPr>
          <w:rFonts w:ascii="Cambria" w:eastAsia="Cambria" w:hAnsi="Cambria" w:cs="Cambria"/>
          <w:color w:val="000000"/>
          <w:sz w:val="24"/>
        </w:rPr>
        <w:t xml:space="preserve"> com a Rua Selvino Schneider e na outra quadra numa extensão de 13,00 metros com a Rua A;</w:t>
      </w:r>
    </w:p>
    <w:p w:rsidR="003F6559" w:rsidRPr="00EB1E6F" w:rsidRDefault="006E0FA8" w:rsidP="009D4656">
      <w:pPr>
        <w:pBdr>
          <w:top w:val="nil"/>
          <w:left w:val="nil"/>
          <w:bottom w:val="nil"/>
          <w:right w:val="nil"/>
          <w:between w:val="nil"/>
        </w:pBdr>
        <w:ind w:left="720"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b/>
          <w:color w:val="000000"/>
          <w:sz w:val="24"/>
        </w:rPr>
        <w:t>- AO</w:t>
      </w:r>
      <w:r w:rsidR="003F6559" w:rsidRPr="00EB1E6F">
        <w:rPr>
          <w:rFonts w:ascii="Cambria" w:eastAsia="Cambria" w:hAnsi="Cambria" w:cs="Cambria"/>
          <w:b/>
          <w:color w:val="000000"/>
          <w:sz w:val="24"/>
        </w:rPr>
        <w:t xml:space="preserve"> NOROESTE</w:t>
      </w:r>
      <w:r w:rsidR="003F6559" w:rsidRPr="00EB1E6F">
        <w:rPr>
          <w:rFonts w:ascii="Cambria" w:eastAsia="Cambria" w:hAnsi="Cambria" w:cs="Cambria"/>
          <w:color w:val="000000"/>
          <w:sz w:val="24"/>
        </w:rPr>
        <w:t>, sempre no mesmo alinhamento, numa extensão total de 100,77 metros. sendo, em sentido sudoeste-nordeste, numa extensão de 10,77 metros, com o Lote n.º 10; 10,00 metros com o lote n.º 09; 10,00 metros com o lote n.º 08; 10,00 metros com o lote n.º 07; 10,00 metros com o lote n.º 06; 10,00 metros com o lote n.º 05; 10,00 metros com o lote n.º 04; 10,00 metros com o lote n.º 03; 10,00 metros com o lote n.º 02; 10,00 metros com o</w:t>
      </w:r>
      <w:r w:rsidR="003F53A0">
        <w:rPr>
          <w:rFonts w:ascii="Cambria" w:eastAsia="Cambria" w:hAnsi="Cambria" w:cs="Cambria"/>
          <w:color w:val="000000"/>
          <w:sz w:val="24"/>
        </w:rPr>
        <w:t xml:space="preserve"> lote n.º 01, todos da Quadra B</w:t>
      </w:r>
      <w:r w:rsidRPr="00EB1E6F">
        <w:rPr>
          <w:rFonts w:ascii="Cambria" w:eastAsia="Cambria" w:hAnsi="Cambria" w:cs="Cambria"/>
          <w:color w:val="000000"/>
          <w:sz w:val="24"/>
        </w:rPr>
        <w:t xml:space="preserve"> e na outra quadra</w:t>
      </w:r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, sempre no mesmo alinhamento, numa extensão total de 59,10 metros, sendo, em sentido sudoeste-nordeste, numa extensão de 19,10 metros, com o Lote n.º 05; 10,00 metros com o lote n.º 04; 10,00 metros com o lote n.º 03; 10,00 metros com o lote </w:t>
      </w:r>
      <w:proofErr w:type="spellStart"/>
      <w:r w:rsidR="003F6559" w:rsidRPr="00EB1E6F">
        <w:rPr>
          <w:rFonts w:ascii="Cambria" w:eastAsia="Cambria" w:hAnsi="Cambria" w:cs="Cambria"/>
          <w:color w:val="000000"/>
          <w:sz w:val="24"/>
        </w:rPr>
        <w:t>n.°</w:t>
      </w:r>
      <w:proofErr w:type="spellEnd"/>
      <w:r w:rsidR="003F6559" w:rsidRPr="00EB1E6F">
        <w:rPr>
          <w:rFonts w:ascii="Cambria" w:eastAsia="Cambria" w:hAnsi="Cambria" w:cs="Cambria"/>
          <w:color w:val="000000"/>
          <w:sz w:val="24"/>
        </w:rPr>
        <w:t xml:space="preserve"> 02; 10,00 metros com o lote n.º 01, todos da Quadra G, do Loteamento Residencial Unif</w:t>
      </w:r>
      <w:r w:rsidRPr="00EB1E6F">
        <w:rPr>
          <w:rFonts w:ascii="Cambria" w:eastAsia="Cambria" w:hAnsi="Cambria" w:cs="Cambria"/>
          <w:color w:val="000000"/>
          <w:sz w:val="24"/>
        </w:rPr>
        <w:t xml:space="preserve">amiliar Altos da Colina </w:t>
      </w:r>
      <w:proofErr w:type="spellStart"/>
      <w:r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color w:val="000000"/>
          <w:sz w:val="24"/>
        </w:rPr>
        <w:t>;</w:t>
      </w:r>
    </w:p>
    <w:p w:rsidR="006E0FA8" w:rsidRPr="00EB1E6F" w:rsidRDefault="006E0FA8" w:rsidP="003F655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</w:p>
    <w:p w:rsidR="006956C2" w:rsidRPr="00EB1E6F" w:rsidRDefault="00E55660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4"/>
        </w:rPr>
      </w:pPr>
      <w:r w:rsidRPr="00EB1E6F">
        <w:rPr>
          <w:rFonts w:ascii="Cambria" w:eastAsia="Cambria" w:hAnsi="Cambria" w:cs="Cambria"/>
          <w:color w:val="000000"/>
          <w:sz w:val="24"/>
        </w:rPr>
        <w:t xml:space="preserve"> </w:t>
      </w:r>
      <w:r w:rsidRPr="00EB1E6F">
        <w:rPr>
          <w:rFonts w:ascii="Cambria" w:eastAsia="Cambria" w:hAnsi="Cambria" w:cs="Cambria"/>
          <w:color w:val="000000"/>
          <w:sz w:val="24"/>
        </w:rPr>
        <w:tab/>
      </w:r>
      <w:r w:rsidR="009D4656" w:rsidRPr="00EB1E6F">
        <w:rPr>
          <w:rFonts w:ascii="Cambria" w:eastAsia="Cambria" w:hAnsi="Cambria" w:cs="Cambria"/>
          <w:b/>
          <w:color w:val="000000"/>
          <w:sz w:val="24"/>
        </w:rPr>
        <w:t>Art. 3</w:t>
      </w:r>
      <w:r w:rsidR="00427FDE" w:rsidRPr="00EB1E6F">
        <w:rPr>
          <w:rFonts w:ascii="Cambria" w:eastAsia="Cambria" w:hAnsi="Cambria" w:cs="Cambria"/>
          <w:b/>
          <w:color w:val="000000"/>
          <w:sz w:val="24"/>
        </w:rPr>
        <w:t>º</w:t>
      </w:r>
      <w:r w:rsidR="00427FDE" w:rsidRPr="00EB1E6F">
        <w:rPr>
          <w:rFonts w:ascii="Cambria" w:eastAsia="Cambria" w:hAnsi="Cambria" w:cs="Cambria"/>
          <w:color w:val="000000"/>
          <w:sz w:val="24"/>
        </w:rPr>
        <w:t xml:space="preserve">. </w:t>
      </w:r>
      <w:r w:rsidR="00002B1C" w:rsidRPr="00EB1E6F">
        <w:rPr>
          <w:rFonts w:ascii="Cambria" w:eastAsia="Cambria" w:hAnsi="Cambria" w:cs="Cambria"/>
          <w:color w:val="000000"/>
          <w:sz w:val="24"/>
        </w:rPr>
        <w:t xml:space="preserve">Fica denominada de “Rua </w:t>
      </w:r>
      <w:r w:rsidR="006956C2" w:rsidRPr="00EB1E6F">
        <w:rPr>
          <w:rFonts w:ascii="Cambria" w:eastAsia="Cambria" w:hAnsi="Cambria" w:cs="Cambria"/>
          <w:color w:val="000000"/>
          <w:sz w:val="24"/>
        </w:rPr>
        <w:t>Nelson Silvestre Steffen</w:t>
      </w:r>
      <w:r w:rsidR="00002B1C" w:rsidRPr="00EB1E6F">
        <w:rPr>
          <w:rFonts w:ascii="Cambria" w:eastAsia="Cambria" w:hAnsi="Cambria" w:cs="Cambria"/>
          <w:color w:val="000000"/>
          <w:sz w:val="24"/>
        </w:rPr>
        <w:t xml:space="preserve">” a </w:t>
      </w:r>
      <w:r w:rsidR="006A2A15" w:rsidRPr="00EB1E6F">
        <w:rPr>
          <w:rFonts w:ascii="Cambria" w:eastAsia="Cambria" w:hAnsi="Cambria" w:cs="Cambria"/>
          <w:color w:val="000000"/>
          <w:sz w:val="24"/>
        </w:rPr>
        <w:t xml:space="preserve">Rua denominada de Rua C, situada no Loteamento Residencial Altos da Colina </w:t>
      </w:r>
      <w:proofErr w:type="spellStart"/>
      <w:r w:rsidR="006A2A15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6A2A15" w:rsidRPr="00EB1E6F">
        <w:rPr>
          <w:rFonts w:ascii="Cambria" w:eastAsia="Cambria" w:hAnsi="Cambria" w:cs="Cambria"/>
          <w:color w:val="000000"/>
          <w:sz w:val="24"/>
        </w:rPr>
        <w:t>, no Município de Chapada, formada por duas quadras, constituída de uma área de terras urbanas, sem benfeitorias, com área de 1</w:t>
      </w:r>
      <w:r w:rsidR="006956C2" w:rsidRPr="00EB1E6F">
        <w:rPr>
          <w:rFonts w:ascii="Cambria" w:eastAsia="Cambria" w:hAnsi="Cambria" w:cs="Cambria"/>
          <w:color w:val="000000"/>
          <w:sz w:val="24"/>
        </w:rPr>
        <w:t>.</w:t>
      </w:r>
      <w:r w:rsidR="006A2A15" w:rsidRPr="00EB1E6F">
        <w:rPr>
          <w:rFonts w:ascii="Cambria" w:eastAsia="Cambria" w:hAnsi="Cambria" w:cs="Cambria"/>
          <w:color w:val="000000"/>
          <w:sz w:val="24"/>
        </w:rPr>
        <w:t>3</w:t>
      </w:r>
      <w:r w:rsidR="006956C2" w:rsidRPr="00EB1E6F">
        <w:rPr>
          <w:rFonts w:ascii="Cambria" w:eastAsia="Cambria" w:hAnsi="Cambria" w:cs="Cambria"/>
          <w:color w:val="000000"/>
          <w:sz w:val="24"/>
        </w:rPr>
        <w:t>0</w:t>
      </w:r>
      <w:r w:rsidR="006A2A15" w:rsidRPr="00EB1E6F">
        <w:rPr>
          <w:rFonts w:ascii="Cambria" w:eastAsia="Cambria" w:hAnsi="Cambria" w:cs="Cambria"/>
          <w:color w:val="000000"/>
          <w:sz w:val="24"/>
        </w:rPr>
        <w:t>9</w:t>
      </w:r>
      <w:r w:rsidR="006956C2" w:rsidRPr="00EB1E6F">
        <w:rPr>
          <w:rFonts w:ascii="Cambria" w:eastAsia="Cambria" w:hAnsi="Cambria" w:cs="Cambria"/>
          <w:color w:val="000000"/>
          <w:sz w:val="24"/>
        </w:rPr>
        <w:t>,</w:t>
      </w:r>
      <w:r w:rsidR="006A2A15" w:rsidRPr="00EB1E6F">
        <w:rPr>
          <w:rFonts w:ascii="Cambria" w:eastAsia="Cambria" w:hAnsi="Cambria" w:cs="Cambria"/>
          <w:color w:val="000000"/>
          <w:sz w:val="24"/>
        </w:rPr>
        <w:t>88</w:t>
      </w:r>
      <w:r w:rsidR="006956C2" w:rsidRPr="00EB1E6F">
        <w:rPr>
          <w:rFonts w:ascii="Cambria" w:eastAsia="Cambria" w:hAnsi="Cambria" w:cs="Cambria"/>
          <w:color w:val="000000"/>
          <w:sz w:val="24"/>
        </w:rPr>
        <w:t xml:space="preserve"> m2 (mil </w:t>
      </w:r>
      <w:r w:rsidR="006A2A15" w:rsidRPr="00EB1E6F">
        <w:rPr>
          <w:rFonts w:ascii="Cambria" w:eastAsia="Cambria" w:hAnsi="Cambria" w:cs="Cambria"/>
          <w:color w:val="000000"/>
          <w:sz w:val="24"/>
        </w:rPr>
        <w:t>trezentos e nove</w:t>
      </w:r>
      <w:r w:rsidR="006956C2" w:rsidRPr="00EB1E6F">
        <w:rPr>
          <w:rFonts w:ascii="Cambria" w:eastAsia="Cambria" w:hAnsi="Cambria" w:cs="Cambria"/>
          <w:color w:val="000000"/>
          <w:sz w:val="24"/>
        </w:rPr>
        <w:t xml:space="preserve"> metros e </w:t>
      </w:r>
      <w:r w:rsidR="006A2A15" w:rsidRPr="00EB1E6F">
        <w:rPr>
          <w:rFonts w:ascii="Cambria" w:eastAsia="Cambria" w:hAnsi="Cambria" w:cs="Cambria"/>
          <w:color w:val="000000"/>
          <w:sz w:val="24"/>
        </w:rPr>
        <w:t>oitenta e oito</w:t>
      </w:r>
      <w:r w:rsidR="00EB1E6F" w:rsidRPr="00EB1E6F">
        <w:rPr>
          <w:rFonts w:ascii="Cambria" w:eastAsia="Cambria" w:hAnsi="Cambria" w:cs="Cambria"/>
          <w:color w:val="000000"/>
          <w:sz w:val="24"/>
        </w:rPr>
        <w:t xml:space="preserve"> decímetros quadrados) e de outra área de terras urbanas com 768,30 m2 (setecentos e sessenta e oito metros e trinta decímetros quadrados) </w:t>
      </w:r>
      <w:r w:rsidR="006956C2" w:rsidRPr="00EB1E6F">
        <w:rPr>
          <w:rFonts w:ascii="Cambria" w:eastAsia="Cambria" w:hAnsi="Cambria" w:cs="Cambria"/>
          <w:color w:val="000000"/>
          <w:sz w:val="24"/>
        </w:rPr>
        <w:t xml:space="preserve">no Loteamento Residencial Unifamiliar Altos da Colina </w:t>
      </w:r>
      <w:proofErr w:type="spellStart"/>
      <w:r w:rsidR="006956C2" w:rsidRPr="00EB1E6F">
        <w:rPr>
          <w:rFonts w:ascii="Cambria" w:eastAsia="Cambria" w:hAnsi="Cambria" w:cs="Cambria"/>
          <w:color w:val="000000"/>
          <w:sz w:val="24"/>
        </w:rPr>
        <w:t>Karling</w:t>
      </w:r>
      <w:proofErr w:type="spellEnd"/>
      <w:r w:rsidR="006956C2" w:rsidRPr="00EB1E6F">
        <w:rPr>
          <w:rFonts w:ascii="Cambria" w:eastAsia="Cambria" w:hAnsi="Cambria" w:cs="Cambria"/>
          <w:color w:val="000000"/>
          <w:sz w:val="24"/>
        </w:rPr>
        <w:t>, nesta cidade de Chapada, com as seguintes medidas e confrontações:</w:t>
      </w:r>
    </w:p>
    <w:p w:rsidR="00983503" w:rsidRPr="00EB1E6F" w:rsidRDefault="00983503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sz w:val="24"/>
        </w:rPr>
      </w:pPr>
    </w:p>
    <w:p w:rsidR="00B4201F" w:rsidRPr="00EB1E6F" w:rsidRDefault="00002B1C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NORDESTE</w:t>
      </w:r>
      <w:r w:rsidR="00497349" w:rsidRPr="00EB1E6F">
        <w:rPr>
          <w:rFonts w:ascii="Cambria" w:eastAsia="Cambria" w:hAnsi="Cambria" w:cs="Cambria"/>
          <w:sz w:val="24"/>
        </w:rPr>
        <w:t xml:space="preserve">, </w:t>
      </w:r>
      <w:r w:rsidR="006956C2" w:rsidRPr="00EB1E6F">
        <w:rPr>
          <w:rFonts w:ascii="Cambria" w:eastAsia="Cambria" w:hAnsi="Cambria" w:cs="Cambria"/>
          <w:sz w:val="24"/>
        </w:rPr>
        <w:t xml:space="preserve">numa extensão de 13,00 metros com a Rua A e </w:t>
      </w:r>
      <w:r w:rsidR="00EB1E6F" w:rsidRPr="00EB1E6F">
        <w:rPr>
          <w:rFonts w:ascii="Cambria" w:eastAsia="Cambria" w:hAnsi="Cambria" w:cs="Cambria"/>
          <w:sz w:val="24"/>
        </w:rPr>
        <w:t xml:space="preserve">na outra quadra </w:t>
      </w:r>
      <w:r w:rsidR="006956C2" w:rsidRPr="00EB1E6F">
        <w:rPr>
          <w:rFonts w:ascii="Cambria" w:eastAsia="Cambria" w:hAnsi="Cambria" w:cs="Cambria"/>
          <w:sz w:val="24"/>
        </w:rPr>
        <w:t xml:space="preserve">numa extensão de 13,00 metros com a área de terras de Sérgio </w:t>
      </w:r>
      <w:proofErr w:type="spellStart"/>
      <w:r w:rsidR="006956C2" w:rsidRPr="00EB1E6F">
        <w:rPr>
          <w:rFonts w:ascii="Cambria" w:eastAsia="Cambria" w:hAnsi="Cambria" w:cs="Cambria"/>
          <w:sz w:val="24"/>
        </w:rPr>
        <w:t>St</w:t>
      </w:r>
      <w:r w:rsidR="003F53A0">
        <w:rPr>
          <w:rFonts w:ascii="Cambria" w:eastAsia="Cambria" w:hAnsi="Cambria" w:cs="Cambria"/>
          <w:sz w:val="24"/>
        </w:rPr>
        <w:t>rack</w:t>
      </w:r>
      <w:proofErr w:type="spellEnd"/>
      <w:r w:rsidR="003F53A0">
        <w:rPr>
          <w:rFonts w:ascii="Cambria" w:eastAsia="Cambria" w:hAnsi="Cambria" w:cs="Cambria"/>
          <w:sz w:val="24"/>
        </w:rPr>
        <w:t xml:space="preserve"> e Suely Therezinha </w:t>
      </w:r>
      <w:proofErr w:type="spellStart"/>
      <w:r w:rsidR="003F53A0">
        <w:rPr>
          <w:rFonts w:ascii="Cambria" w:eastAsia="Cambria" w:hAnsi="Cambria" w:cs="Cambria"/>
          <w:sz w:val="24"/>
        </w:rPr>
        <w:t>Strack</w:t>
      </w:r>
      <w:proofErr w:type="spellEnd"/>
      <w:r w:rsidR="006956C2" w:rsidRPr="00EB1E6F">
        <w:rPr>
          <w:rFonts w:ascii="Cambria" w:eastAsia="Cambria" w:hAnsi="Cambria" w:cs="Cambria"/>
          <w:sz w:val="24"/>
        </w:rPr>
        <w:t>;</w:t>
      </w:r>
    </w:p>
    <w:p w:rsidR="006956C2" w:rsidRPr="00EB1E6F" w:rsidRDefault="00002B1C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SUDESTE</w:t>
      </w:r>
      <w:r w:rsidRPr="00EB1E6F">
        <w:rPr>
          <w:rFonts w:ascii="Cambria" w:eastAsia="Cambria" w:hAnsi="Cambria" w:cs="Cambria"/>
          <w:sz w:val="24"/>
        </w:rPr>
        <w:t xml:space="preserve">, </w:t>
      </w:r>
      <w:r w:rsidR="006956C2" w:rsidRPr="00EB1E6F">
        <w:rPr>
          <w:rFonts w:ascii="Cambria" w:eastAsia="Cambria" w:hAnsi="Cambria" w:cs="Cambria"/>
          <w:sz w:val="24"/>
        </w:rPr>
        <w:t>sempre no mesmo alinhament</w:t>
      </w:r>
      <w:r w:rsidR="00EB1E6F" w:rsidRPr="00EB1E6F">
        <w:rPr>
          <w:rFonts w:ascii="Cambria" w:eastAsia="Cambria" w:hAnsi="Cambria" w:cs="Cambria"/>
          <w:sz w:val="24"/>
        </w:rPr>
        <w:t>o, numa extensão total de 100,7</w:t>
      </w:r>
      <w:r w:rsidR="003F53A0">
        <w:rPr>
          <w:rFonts w:ascii="Cambria" w:eastAsia="Cambria" w:hAnsi="Cambria" w:cs="Cambria"/>
          <w:sz w:val="24"/>
        </w:rPr>
        <w:t>6</w:t>
      </w:r>
      <w:r w:rsidR="006956C2" w:rsidRPr="00EB1E6F">
        <w:rPr>
          <w:rFonts w:ascii="Cambria" w:eastAsia="Cambria" w:hAnsi="Cambria" w:cs="Cambria"/>
          <w:sz w:val="24"/>
        </w:rPr>
        <w:t xml:space="preserve"> metros, sendo, no sentido nordeste-sudoeste, 10,00 metros com o lote n.º 20; 10,00 metros com o lote n.º 19; 10,00 metros com o lote n.º 18; 10,00 metros com o lote n.º 17; 10,00 metros com o lote n.º 16; 10,00 metros com o lote n.º 15; 10,00 metros com o lote n.º 14; 10,00 metros com o lote n.º 13; 10,00 metros com o lote n.º 12; 10,7</w:t>
      </w:r>
      <w:r w:rsidR="00EB1E6F" w:rsidRPr="00EB1E6F">
        <w:rPr>
          <w:rFonts w:ascii="Cambria" w:eastAsia="Cambria" w:hAnsi="Cambria" w:cs="Cambria"/>
          <w:sz w:val="24"/>
        </w:rPr>
        <w:t>8</w:t>
      </w:r>
      <w:r w:rsidR="006956C2" w:rsidRPr="00EB1E6F">
        <w:rPr>
          <w:rFonts w:ascii="Cambria" w:eastAsia="Cambria" w:hAnsi="Cambria" w:cs="Cambria"/>
          <w:sz w:val="24"/>
        </w:rPr>
        <w:t xml:space="preserve"> metros com </w:t>
      </w:r>
      <w:r w:rsidR="00EB1E6F" w:rsidRPr="00EB1E6F">
        <w:rPr>
          <w:rFonts w:ascii="Cambria" w:eastAsia="Cambria" w:hAnsi="Cambria" w:cs="Cambria"/>
          <w:sz w:val="24"/>
        </w:rPr>
        <w:t xml:space="preserve">o lote n.º 11, todos da Quadra </w:t>
      </w:r>
      <w:r w:rsidR="003F53A0">
        <w:rPr>
          <w:rFonts w:ascii="Cambria" w:eastAsia="Cambria" w:hAnsi="Cambria" w:cs="Cambria"/>
          <w:sz w:val="24"/>
        </w:rPr>
        <w:t>B e</w:t>
      </w:r>
      <w:r w:rsidR="006956C2" w:rsidRPr="00EB1E6F">
        <w:rPr>
          <w:rFonts w:ascii="Cambria" w:eastAsia="Cambria" w:hAnsi="Cambria" w:cs="Cambria"/>
          <w:sz w:val="24"/>
        </w:rPr>
        <w:t xml:space="preserve"> </w:t>
      </w:r>
      <w:r w:rsidR="00EB1E6F" w:rsidRPr="00EB1E6F">
        <w:rPr>
          <w:rFonts w:ascii="Cambria" w:eastAsia="Cambria" w:hAnsi="Cambria" w:cs="Cambria"/>
          <w:sz w:val="24"/>
        </w:rPr>
        <w:t xml:space="preserve">na outra quadra </w:t>
      </w:r>
      <w:r w:rsidR="006956C2" w:rsidRPr="00EB1E6F">
        <w:rPr>
          <w:rFonts w:ascii="Cambria" w:eastAsia="Cambria" w:hAnsi="Cambria" w:cs="Cambria"/>
          <w:sz w:val="24"/>
        </w:rPr>
        <w:t xml:space="preserve">sempre no mesmo alinhamento, numa extensão total de 59,10 metros, sendo, no sentido nordeste-sudoeste, 10,00 metros com o lote n.º 12; 10,00 metros com o lote n.º 11; 10,00 metros com o lote n.º 10; 10,00 metros com o lote n.º 09; 19,10 metros com o lote n.º 08, todos na Quadra G, do Loteamento Residencial Unifamiliar Altos da Colina </w:t>
      </w:r>
      <w:proofErr w:type="spellStart"/>
      <w:r w:rsidR="006956C2" w:rsidRPr="00EB1E6F">
        <w:rPr>
          <w:rFonts w:ascii="Cambria" w:eastAsia="Cambria" w:hAnsi="Cambria" w:cs="Cambria"/>
          <w:sz w:val="24"/>
        </w:rPr>
        <w:t>Karling</w:t>
      </w:r>
      <w:proofErr w:type="spellEnd"/>
      <w:r w:rsidR="006956C2" w:rsidRPr="00EB1E6F">
        <w:rPr>
          <w:rFonts w:ascii="Cambria" w:eastAsia="Cambria" w:hAnsi="Cambria" w:cs="Cambria"/>
          <w:sz w:val="24"/>
        </w:rPr>
        <w:t>;</w:t>
      </w:r>
    </w:p>
    <w:p w:rsidR="006956C2" w:rsidRPr="00EB1E6F" w:rsidRDefault="00B4201F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>AO SUDOESTE</w:t>
      </w:r>
      <w:r w:rsidR="006956C2" w:rsidRPr="00EB1E6F">
        <w:rPr>
          <w:rFonts w:ascii="Cambria" w:eastAsia="Cambria" w:hAnsi="Cambria" w:cs="Cambria"/>
          <w:sz w:val="24"/>
        </w:rPr>
        <w:t>, numa extensão de 13,00 metros com a Rua Selvino Schneider e n</w:t>
      </w:r>
      <w:r w:rsidR="00EB1E6F" w:rsidRPr="00EB1E6F">
        <w:rPr>
          <w:rFonts w:ascii="Cambria" w:eastAsia="Cambria" w:hAnsi="Cambria" w:cs="Cambria"/>
          <w:sz w:val="24"/>
        </w:rPr>
        <w:t>a outra quadra n</w:t>
      </w:r>
      <w:r w:rsidR="006956C2" w:rsidRPr="00EB1E6F">
        <w:rPr>
          <w:rFonts w:ascii="Cambria" w:eastAsia="Cambria" w:hAnsi="Cambria" w:cs="Cambria"/>
          <w:sz w:val="24"/>
        </w:rPr>
        <w:t>uma extensão de 13,00 metros com a Rua A;</w:t>
      </w:r>
    </w:p>
    <w:p w:rsidR="006956C2" w:rsidRPr="00EB1E6F" w:rsidRDefault="006956C2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lastRenderedPageBreak/>
        <w:t>AO NOROESTE,</w:t>
      </w:r>
      <w:r w:rsidRPr="00EB1E6F">
        <w:rPr>
          <w:rFonts w:ascii="Cambria" w:eastAsia="Cambria" w:hAnsi="Cambria" w:cs="Cambria"/>
          <w:sz w:val="24"/>
        </w:rPr>
        <w:t xml:space="preserve"> </w:t>
      </w:r>
      <w:r w:rsidR="00EB1E6F" w:rsidRPr="00EB1E6F">
        <w:rPr>
          <w:rFonts w:ascii="Cambria" w:eastAsia="Cambria" w:hAnsi="Cambria" w:cs="Cambria"/>
          <w:sz w:val="24"/>
        </w:rPr>
        <w:t xml:space="preserve">sempre no mesmo alinhamento </w:t>
      </w:r>
      <w:r w:rsidRPr="00EB1E6F">
        <w:rPr>
          <w:rFonts w:ascii="Cambria" w:eastAsia="Cambria" w:hAnsi="Cambria" w:cs="Cambria"/>
          <w:sz w:val="24"/>
        </w:rPr>
        <w:t xml:space="preserve">numa extensão total de 100,76 metros, sendo, em sentido sudoeste-nordeste, numa extensão de 10,76 metros, com o Lote n.º 10; 10,00 metros com o lote n.º 09; 10,00 metros com o lote n.º 08; 10,00 metros com o lote n.º 07; 10,00 metros com o lote n.º 06; 10,00 metros com o lote n.º 05; 10,00 metros com o lote n.º04; 10,00 metros com o lote n.º 03; 10,00 metros com o lote n.º 02; 10,00 metros com o </w:t>
      </w:r>
      <w:r w:rsidR="003F53A0">
        <w:rPr>
          <w:rFonts w:ascii="Cambria" w:eastAsia="Cambria" w:hAnsi="Cambria" w:cs="Cambria"/>
          <w:sz w:val="24"/>
        </w:rPr>
        <w:t>lote n.º 01, todos na Quadra C</w:t>
      </w:r>
      <w:r w:rsidRPr="00EB1E6F">
        <w:rPr>
          <w:rFonts w:ascii="Cambria" w:eastAsia="Cambria" w:hAnsi="Cambria" w:cs="Cambria"/>
          <w:sz w:val="24"/>
        </w:rPr>
        <w:t xml:space="preserve"> e </w:t>
      </w:r>
      <w:r w:rsidR="00EB1E6F" w:rsidRPr="00EB1E6F">
        <w:rPr>
          <w:rFonts w:ascii="Cambria" w:eastAsia="Cambria" w:hAnsi="Cambria" w:cs="Cambria"/>
          <w:sz w:val="24"/>
        </w:rPr>
        <w:t xml:space="preserve">na outra quadra </w:t>
      </w:r>
      <w:r w:rsidRPr="00EB1E6F">
        <w:rPr>
          <w:rFonts w:ascii="Cambria" w:eastAsia="Cambria" w:hAnsi="Cambria" w:cs="Cambria"/>
          <w:sz w:val="24"/>
        </w:rPr>
        <w:t xml:space="preserve">sempre no mesmo alinhamento, numa extensão total de 59,10 metros, sendo, em sentido sudoeste-nordeste, numa extensão de 19,10 metros, com o lote n.º 05; 10,00 metros com o lote n.º04; 10,00 metros com o lote n.º 03; 10,00 metros com o lote n.º 02; 10,00 metros com o lote n.º 01, todos na Quadra F, do Loteamento Residencial Unifamiliar Altos da Colina </w:t>
      </w:r>
      <w:proofErr w:type="spellStart"/>
      <w:r w:rsidRPr="00EB1E6F">
        <w:rPr>
          <w:rFonts w:ascii="Cambria" w:eastAsia="Cambria" w:hAnsi="Cambria" w:cs="Cambria"/>
          <w:sz w:val="24"/>
        </w:rPr>
        <w:t>Karling</w:t>
      </w:r>
      <w:proofErr w:type="spellEnd"/>
      <w:r w:rsidRPr="00EB1E6F">
        <w:rPr>
          <w:rFonts w:ascii="Cambria" w:eastAsia="Cambria" w:hAnsi="Cambria" w:cs="Cambria"/>
          <w:sz w:val="24"/>
        </w:rPr>
        <w:t>.</w:t>
      </w:r>
    </w:p>
    <w:p w:rsidR="00B4201F" w:rsidRPr="00EB1E6F" w:rsidRDefault="00B4201F" w:rsidP="0015120C">
      <w:pPr>
        <w:pStyle w:val="PargrafodaLista"/>
        <w:ind w:right="284"/>
        <w:jc w:val="both"/>
        <w:rPr>
          <w:rFonts w:ascii="Cambria" w:eastAsia="Cambria" w:hAnsi="Cambria" w:cs="Cambria"/>
          <w:sz w:val="24"/>
        </w:rPr>
      </w:pPr>
    </w:p>
    <w:p w:rsidR="00983503" w:rsidRPr="00EB1E6F" w:rsidRDefault="00002B1C" w:rsidP="0015120C">
      <w:p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 xml:space="preserve"> </w:t>
      </w:r>
      <w:r w:rsidRPr="00EB1E6F">
        <w:rPr>
          <w:rFonts w:ascii="Cambria" w:eastAsia="Cambria" w:hAnsi="Cambria" w:cs="Cambria"/>
          <w:b/>
          <w:sz w:val="24"/>
        </w:rPr>
        <w:tab/>
        <w:t xml:space="preserve">Art. </w:t>
      </w:r>
      <w:r w:rsidR="00EB1E6F">
        <w:rPr>
          <w:rFonts w:ascii="Cambria" w:eastAsia="Cambria" w:hAnsi="Cambria" w:cs="Cambria"/>
          <w:b/>
          <w:sz w:val="24"/>
        </w:rPr>
        <w:t>4</w:t>
      </w:r>
      <w:r w:rsidRPr="00EB1E6F">
        <w:rPr>
          <w:rFonts w:ascii="Cambria" w:eastAsia="Cambria" w:hAnsi="Cambria" w:cs="Cambria"/>
          <w:b/>
          <w:sz w:val="24"/>
        </w:rPr>
        <w:t>º.</w:t>
      </w:r>
      <w:r w:rsidRPr="00EB1E6F">
        <w:rPr>
          <w:rFonts w:ascii="Cambria" w:eastAsia="Cambria" w:hAnsi="Cambria" w:cs="Cambria"/>
          <w:sz w:val="24"/>
        </w:rPr>
        <w:t xml:space="preserve"> Esta Lei entra em vigor na data de sua publicação.</w:t>
      </w:r>
    </w:p>
    <w:p w:rsidR="00771946" w:rsidRPr="00EB1E6F" w:rsidRDefault="00771946" w:rsidP="0015120C">
      <w:pPr>
        <w:ind w:right="284"/>
        <w:jc w:val="both"/>
        <w:rPr>
          <w:rFonts w:ascii="Cambria" w:eastAsia="Cambria" w:hAnsi="Cambria" w:cs="Cambria"/>
          <w:sz w:val="24"/>
        </w:rPr>
      </w:pPr>
    </w:p>
    <w:p w:rsidR="00983503" w:rsidRPr="00EB1E6F" w:rsidRDefault="00983503" w:rsidP="0015120C">
      <w:pPr>
        <w:ind w:left="142" w:right="284"/>
        <w:jc w:val="both"/>
        <w:rPr>
          <w:rFonts w:ascii="Cambria" w:eastAsia="Cambria" w:hAnsi="Cambria" w:cs="Cambria"/>
          <w:sz w:val="24"/>
        </w:rPr>
      </w:pPr>
    </w:p>
    <w:p w:rsidR="00983503" w:rsidRPr="00EB1E6F" w:rsidRDefault="00391767" w:rsidP="0015120C">
      <w:pPr>
        <w:ind w:left="142"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 </w:t>
      </w:r>
      <w:r w:rsidRPr="00EB1E6F">
        <w:rPr>
          <w:rFonts w:ascii="Cambria" w:eastAsia="Cambria" w:hAnsi="Cambria" w:cs="Cambria"/>
          <w:sz w:val="24"/>
        </w:rPr>
        <w:tab/>
      </w:r>
      <w:r w:rsidR="00933388" w:rsidRPr="00EB1E6F">
        <w:rPr>
          <w:rFonts w:ascii="Cambria" w:eastAsia="Cambria" w:hAnsi="Cambria" w:cs="Cambria"/>
          <w:sz w:val="24"/>
        </w:rPr>
        <w:t xml:space="preserve">Chapada, RS </w:t>
      </w:r>
      <w:r w:rsidR="003F53A0">
        <w:rPr>
          <w:rFonts w:ascii="Cambria" w:eastAsia="Cambria" w:hAnsi="Cambria" w:cs="Cambria"/>
          <w:sz w:val="24"/>
        </w:rPr>
        <w:t>15</w:t>
      </w:r>
      <w:r w:rsidRPr="00EB1E6F">
        <w:rPr>
          <w:rFonts w:ascii="Cambria" w:eastAsia="Cambria" w:hAnsi="Cambria" w:cs="Cambria"/>
          <w:sz w:val="24"/>
        </w:rPr>
        <w:t xml:space="preserve"> de </w:t>
      </w:r>
      <w:r w:rsidR="00933388" w:rsidRPr="00EB1E6F">
        <w:rPr>
          <w:rFonts w:ascii="Cambria" w:eastAsia="Cambria" w:hAnsi="Cambria" w:cs="Cambria"/>
          <w:sz w:val="24"/>
        </w:rPr>
        <w:t>Maio</w:t>
      </w:r>
      <w:r w:rsidRPr="00EB1E6F">
        <w:rPr>
          <w:rFonts w:ascii="Cambria" w:eastAsia="Cambria" w:hAnsi="Cambria" w:cs="Cambria"/>
          <w:sz w:val="24"/>
        </w:rPr>
        <w:t xml:space="preserve"> </w:t>
      </w:r>
      <w:r w:rsidR="00933388" w:rsidRPr="00EB1E6F">
        <w:rPr>
          <w:rFonts w:ascii="Cambria" w:eastAsia="Cambria" w:hAnsi="Cambria" w:cs="Cambria"/>
          <w:sz w:val="24"/>
        </w:rPr>
        <w:t>de 2.025</w:t>
      </w:r>
    </w:p>
    <w:p w:rsidR="00771946" w:rsidRPr="00EB1E6F" w:rsidRDefault="00771946" w:rsidP="0015120C">
      <w:pPr>
        <w:ind w:left="142" w:right="284"/>
        <w:jc w:val="both"/>
        <w:rPr>
          <w:rFonts w:ascii="Cambria" w:eastAsia="Cambria" w:hAnsi="Cambria" w:cs="Cambria"/>
          <w:sz w:val="24"/>
        </w:rPr>
      </w:pPr>
    </w:p>
    <w:p w:rsidR="00983503" w:rsidRPr="00EB1E6F" w:rsidRDefault="00983503" w:rsidP="0015120C">
      <w:pPr>
        <w:ind w:left="142" w:right="284"/>
        <w:jc w:val="both"/>
        <w:rPr>
          <w:rFonts w:ascii="Cambria" w:eastAsia="Cambria" w:hAnsi="Cambria" w:cs="Cambria"/>
          <w:sz w:val="24"/>
        </w:rPr>
      </w:pPr>
    </w:p>
    <w:p w:rsidR="00983503" w:rsidRDefault="00015985" w:rsidP="0015120C">
      <w:pPr>
        <w:ind w:right="284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             </w:t>
      </w:r>
      <w:r w:rsidR="00933388" w:rsidRPr="00EB1E6F">
        <w:rPr>
          <w:rFonts w:ascii="Cambria" w:eastAsia="Cambria" w:hAnsi="Cambria" w:cs="Cambria"/>
          <w:sz w:val="24"/>
        </w:rPr>
        <w:t>Vereador</w:t>
      </w:r>
      <w:r w:rsidR="00EB1E6F">
        <w:rPr>
          <w:rFonts w:ascii="Cambria" w:eastAsia="Cambria" w:hAnsi="Cambria" w:cs="Cambria"/>
          <w:sz w:val="24"/>
        </w:rPr>
        <w:t>es</w:t>
      </w:r>
      <w:r w:rsidR="00002B1C" w:rsidRPr="00EB1E6F">
        <w:rPr>
          <w:rFonts w:ascii="Cambria" w:eastAsia="Cambria" w:hAnsi="Cambria" w:cs="Cambria"/>
          <w:sz w:val="24"/>
        </w:rPr>
        <w:t xml:space="preserve"> Proponente</w:t>
      </w:r>
      <w:r w:rsidR="00EB1E6F">
        <w:rPr>
          <w:rFonts w:ascii="Cambria" w:eastAsia="Cambria" w:hAnsi="Cambria" w:cs="Cambria"/>
          <w:sz w:val="24"/>
        </w:rPr>
        <w:t>s</w:t>
      </w:r>
    </w:p>
    <w:p w:rsidR="00EB1E6F" w:rsidRPr="00EB1E6F" w:rsidRDefault="00EB1E6F" w:rsidP="0015120C">
      <w:pPr>
        <w:ind w:right="284"/>
        <w:jc w:val="both"/>
        <w:rPr>
          <w:rFonts w:ascii="Cambria" w:eastAsia="Cambria" w:hAnsi="Cambria" w:cs="Cambria"/>
          <w:sz w:val="24"/>
        </w:rPr>
      </w:pPr>
    </w:p>
    <w:p w:rsidR="00983503" w:rsidRPr="00EB1E6F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4"/>
          <w:u w:val="single"/>
        </w:rPr>
      </w:pPr>
    </w:p>
    <w:p w:rsidR="00391767" w:rsidRPr="00EB1E6F" w:rsidRDefault="00391767" w:rsidP="000750D3">
      <w:pPr>
        <w:ind w:left="142" w:right="284"/>
        <w:jc w:val="center"/>
        <w:rPr>
          <w:rFonts w:ascii="Cambria" w:eastAsia="Cambria" w:hAnsi="Cambria" w:cs="Cambria"/>
          <w:b/>
          <w:sz w:val="24"/>
          <w:u w:val="single"/>
        </w:rPr>
      </w:pPr>
    </w:p>
    <w:p w:rsidR="000750D3" w:rsidRPr="000750D3" w:rsidRDefault="00933388" w:rsidP="000750D3">
      <w:pPr>
        <w:pStyle w:val="SemEspaamento"/>
        <w:jc w:val="center"/>
        <w:rPr>
          <w:rFonts w:ascii="Cambria" w:eastAsia="Cambria" w:hAnsi="Cambria"/>
          <w:b/>
          <w:sz w:val="24"/>
          <w:szCs w:val="24"/>
        </w:rPr>
      </w:pPr>
      <w:r w:rsidRPr="00EB1E6F">
        <w:rPr>
          <w:rFonts w:ascii="Cambria" w:eastAsia="Cambria" w:hAnsi="Cambria"/>
          <w:b/>
          <w:sz w:val="24"/>
          <w:szCs w:val="24"/>
        </w:rPr>
        <w:t>Cassiano</w:t>
      </w:r>
      <w:r w:rsidR="0015120C" w:rsidRPr="00EB1E6F">
        <w:rPr>
          <w:rFonts w:ascii="Cambria" w:eastAsia="Cambria" w:hAnsi="Cambria"/>
          <w:b/>
          <w:sz w:val="24"/>
          <w:szCs w:val="24"/>
        </w:rPr>
        <w:t xml:space="preserve"> </w:t>
      </w:r>
      <w:proofErr w:type="spellStart"/>
      <w:r w:rsidR="0015120C" w:rsidRPr="00EB1E6F">
        <w:rPr>
          <w:rFonts w:ascii="Cambria" w:eastAsia="Cambria" w:hAnsi="Cambria"/>
          <w:b/>
          <w:sz w:val="24"/>
          <w:szCs w:val="24"/>
        </w:rPr>
        <w:t>Dreifke</w:t>
      </w:r>
      <w:proofErr w:type="spellEnd"/>
      <w:r w:rsidR="0015120C" w:rsidRPr="00EB1E6F">
        <w:rPr>
          <w:rFonts w:ascii="Cambria" w:eastAsia="Cambria" w:hAnsi="Cambria"/>
          <w:b/>
          <w:sz w:val="24"/>
          <w:szCs w:val="24"/>
        </w:rPr>
        <w:t xml:space="preserve"> da Silv</w:t>
      </w:r>
      <w:r w:rsidR="00B01A36">
        <w:rPr>
          <w:rFonts w:ascii="Cambria" w:eastAsia="Cambria" w:hAnsi="Cambria"/>
          <w:b/>
          <w:sz w:val="24"/>
          <w:szCs w:val="24"/>
        </w:rPr>
        <w:t>a</w:t>
      </w:r>
      <w:r w:rsidR="000750D3" w:rsidRPr="000750D3">
        <w:rPr>
          <w:rFonts w:ascii="Cambria" w:eastAsia="Cambria" w:hAnsi="Cambria"/>
          <w:b/>
          <w:sz w:val="24"/>
          <w:szCs w:val="24"/>
        </w:rPr>
        <w:t xml:space="preserve"> </w:t>
      </w:r>
      <w:r w:rsidR="000750D3">
        <w:rPr>
          <w:rFonts w:ascii="Cambria" w:eastAsia="Cambria" w:hAnsi="Cambria"/>
          <w:b/>
          <w:sz w:val="24"/>
          <w:szCs w:val="24"/>
        </w:rPr>
        <w:t xml:space="preserve">                            </w:t>
      </w:r>
      <w:proofErr w:type="spellStart"/>
      <w:r w:rsidR="000750D3" w:rsidRPr="000750D3">
        <w:rPr>
          <w:rFonts w:ascii="Cambria" w:eastAsia="Cambria" w:hAnsi="Cambria"/>
          <w:b/>
          <w:sz w:val="24"/>
          <w:szCs w:val="24"/>
        </w:rPr>
        <w:t>Odelei</w:t>
      </w:r>
      <w:proofErr w:type="spellEnd"/>
      <w:r w:rsidR="000750D3" w:rsidRPr="000750D3">
        <w:rPr>
          <w:rFonts w:ascii="Cambria" w:eastAsia="Cambria" w:hAnsi="Cambria"/>
          <w:b/>
          <w:sz w:val="24"/>
          <w:szCs w:val="24"/>
        </w:rPr>
        <w:t xml:space="preserve"> </w:t>
      </w:r>
      <w:proofErr w:type="spellStart"/>
      <w:r w:rsidR="000750D3" w:rsidRPr="000750D3">
        <w:rPr>
          <w:rFonts w:ascii="Cambria" w:eastAsia="Cambria" w:hAnsi="Cambria"/>
          <w:b/>
          <w:sz w:val="24"/>
          <w:szCs w:val="24"/>
        </w:rPr>
        <w:t>Backes</w:t>
      </w:r>
      <w:proofErr w:type="spellEnd"/>
    </w:p>
    <w:p w:rsidR="00771946" w:rsidRPr="00EB1E6F" w:rsidRDefault="000750D3" w:rsidP="000750D3">
      <w:pPr>
        <w:pStyle w:val="SemEspaamento"/>
        <w:jc w:val="center"/>
        <w:rPr>
          <w:rFonts w:ascii="Cambria" w:eastAsia="Cambria" w:hAnsi="Cambria"/>
          <w:b/>
          <w:sz w:val="24"/>
          <w:szCs w:val="24"/>
        </w:rPr>
      </w:pPr>
      <w:r>
        <w:rPr>
          <w:rFonts w:ascii="Cambria" w:eastAsia="Cambria" w:hAnsi="Cambria"/>
          <w:b/>
          <w:sz w:val="24"/>
          <w:szCs w:val="24"/>
        </w:rPr>
        <w:t xml:space="preserve">    </w:t>
      </w:r>
      <w:r w:rsidR="0015120C" w:rsidRPr="00EB1E6F">
        <w:rPr>
          <w:rFonts w:ascii="Cambria" w:eastAsia="Cambria" w:hAnsi="Cambria"/>
          <w:b/>
          <w:sz w:val="24"/>
          <w:szCs w:val="24"/>
        </w:rPr>
        <w:t>Progressistas</w:t>
      </w:r>
      <w:r w:rsidR="0015120C" w:rsidRPr="00EB1E6F">
        <w:rPr>
          <w:rFonts w:ascii="Cambria" w:eastAsia="Cambria" w:hAnsi="Cambria"/>
          <w:b/>
          <w:sz w:val="24"/>
          <w:szCs w:val="24"/>
        </w:rPr>
        <w:tab/>
      </w:r>
      <w:r w:rsidR="0015120C" w:rsidRPr="00EB1E6F">
        <w:rPr>
          <w:rFonts w:ascii="Cambria" w:eastAsia="Cambria" w:hAnsi="Cambria"/>
          <w:b/>
          <w:sz w:val="24"/>
          <w:szCs w:val="24"/>
        </w:rPr>
        <w:tab/>
      </w:r>
      <w:r w:rsidR="0015120C" w:rsidRPr="00EB1E6F">
        <w:rPr>
          <w:rFonts w:ascii="Cambria" w:eastAsia="Cambria" w:hAnsi="Cambria"/>
          <w:b/>
          <w:sz w:val="24"/>
          <w:szCs w:val="24"/>
        </w:rPr>
        <w:tab/>
      </w:r>
      <w:r>
        <w:rPr>
          <w:rFonts w:ascii="Cambria" w:eastAsia="Cambria" w:hAnsi="Cambria"/>
          <w:b/>
          <w:sz w:val="24"/>
          <w:szCs w:val="24"/>
        </w:rPr>
        <w:t xml:space="preserve">               </w:t>
      </w:r>
      <w:proofErr w:type="spellStart"/>
      <w:r w:rsidR="00EB1E6F" w:rsidRPr="00EB1E6F">
        <w:rPr>
          <w:rFonts w:ascii="Cambria" w:eastAsia="Cambria" w:hAnsi="Cambria"/>
          <w:b/>
          <w:sz w:val="24"/>
          <w:szCs w:val="24"/>
        </w:rPr>
        <w:t>Progressistas</w:t>
      </w:r>
      <w:proofErr w:type="spellEnd"/>
    </w:p>
    <w:p w:rsidR="00771946" w:rsidRPr="00EB1E6F" w:rsidRDefault="00771946" w:rsidP="000750D3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Default="00EB1E6F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Default="00EB1E6F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3F53A0" w:rsidRDefault="003F53A0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3F53A0" w:rsidRDefault="003F53A0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3F53A0" w:rsidRDefault="003F53A0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3F53A0" w:rsidRDefault="003F53A0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Default="00EB1E6F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0750D3" w:rsidRDefault="000750D3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Default="00EB1E6F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Pr="00EB1E6F" w:rsidRDefault="00EB1E6F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</w:p>
    <w:p w:rsidR="00983503" w:rsidRPr="00EB1E6F" w:rsidRDefault="00EB1E6F" w:rsidP="0015120C">
      <w:pPr>
        <w:ind w:left="142" w:right="284"/>
        <w:jc w:val="center"/>
        <w:rPr>
          <w:rFonts w:ascii="Cambria" w:eastAsia="Cambria" w:hAnsi="Cambria" w:cs="Cambria"/>
          <w:b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lastRenderedPageBreak/>
        <w:t>J</w:t>
      </w:r>
      <w:r w:rsidR="00002B1C" w:rsidRPr="00EB1E6F">
        <w:rPr>
          <w:rFonts w:ascii="Cambria" w:eastAsia="Cambria" w:hAnsi="Cambria" w:cs="Cambria"/>
          <w:b/>
          <w:sz w:val="24"/>
        </w:rPr>
        <w:t>USTIFICATIVA</w:t>
      </w:r>
      <w:r w:rsidR="00427FDE" w:rsidRPr="00EB1E6F">
        <w:rPr>
          <w:rFonts w:ascii="Cambria" w:eastAsia="Cambria" w:hAnsi="Cambria" w:cs="Cambria"/>
          <w:b/>
          <w:sz w:val="24"/>
        </w:rPr>
        <w:t>S</w:t>
      </w:r>
    </w:p>
    <w:p w:rsidR="0015120C" w:rsidRPr="00EB1E6F" w:rsidRDefault="0015120C" w:rsidP="0015120C">
      <w:pPr>
        <w:ind w:left="142" w:right="284"/>
        <w:jc w:val="both"/>
        <w:rPr>
          <w:rFonts w:ascii="Cambria" w:eastAsia="Cambria" w:hAnsi="Cambria" w:cs="Cambria"/>
          <w:b/>
          <w:sz w:val="24"/>
        </w:rPr>
      </w:pPr>
    </w:p>
    <w:p w:rsidR="00EB1E6F" w:rsidRPr="00EB1E6F" w:rsidRDefault="00B01A36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01) </w:t>
      </w:r>
      <w:r w:rsidR="00EB1E6F" w:rsidRPr="00EB1E6F">
        <w:rPr>
          <w:rFonts w:ascii="Cambria" w:eastAsia="Cambria" w:hAnsi="Cambria" w:cs="Cambria"/>
          <w:sz w:val="24"/>
        </w:rPr>
        <w:t xml:space="preserve">Aloísio Hilário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Karlin</w:t>
      </w:r>
      <w:r>
        <w:rPr>
          <w:rFonts w:ascii="Cambria" w:eastAsia="Cambria" w:hAnsi="Cambria" w:cs="Cambria"/>
          <w:sz w:val="24"/>
        </w:rPr>
        <w:t>g</w:t>
      </w:r>
      <w:proofErr w:type="spellEnd"/>
      <w:r w:rsidR="00EB1E6F" w:rsidRPr="00EB1E6F">
        <w:rPr>
          <w:rFonts w:ascii="Cambria" w:eastAsia="Cambria" w:hAnsi="Cambria" w:cs="Cambria"/>
          <w:sz w:val="24"/>
        </w:rPr>
        <w:t xml:space="preserve"> nasceu em 11 de janeiro de 1937 no município de Chapada/RS</w:t>
      </w:r>
      <w:r>
        <w:rPr>
          <w:rFonts w:ascii="Cambria" w:eastAsia="Cambria" w:hAnsi="Cambria" w:cs="Cambria"/>
          <w:sz w:val="24"/>
        </w:rPr>
        <w:t>, s</w:t>
      </w:r>
      <w:r w:rsidR="00EB1E6F" w:rsidRPr="00EB1E6F">
        <w:rPr>
          <w:rFonts w:ascii="Cambria" w:eastAsia="Cambria" w:hAnsi="Cambria" w:cs="Cambria"/>
          <w:sz w:val="24"/>
        </w:rPr>
        <w:t xml:space="preserve">erviu no quartel de Itaqui/RS e casou-se em janeiro de 1961 com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Iracy</w:t>
      </w:r>
      <w:proofErr w:type="spellEnd"/>
      <w:r w:rsidR="00EB1E6F" w:rsidRPr="00EB1E6F">
        <w:rPr>
          <w:rFonts w:ascii="Cambria" w:eastAsia="Cambria" w:hAnsi="Cambria" w:cs="Cambria"/>
          <w:sz w:val="24"/>
        </w:rPr>
        <w:t xml:space="preserve"> Maria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Karling</w:t>
      </w:r>
      <w:proofErr w:type="spellEnd"/>
      <w:r w:rsidR="00EB1E6F" w:rsidRPr="00EB1E6F">
        <w:rPr>
          <w:rFonts w:ascii="Cambria" w:eastAsia="Cambria" w:hAnsi="Cambria" w:cs="Cambria"/>
          <w:sz w:val="24"/>
        </w:rPr>
        <w:t xml:space="preserve">, com quem teve dois filhos: Tarcísio Miguel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Karling</w:t>
      </w:r>
      <w:proofErr w:type="spellEnd"/>
      <w:r w:rsidR="00EB1E6F" w:rsidRPr="00EB1E6F">
        <w:rPr>
          <w:rFonts w:ascii="Cambria" w:eastAsia="Cambria" w:hAnsi="Cambria" w:cs="Cambria"/>
          <w:sz w:val="24"/>
        </w:rPr>
        <w:t xml:space="preserve"> e Alicio Luís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Karling</w:t>
      </w:r>
      <w:proofErr w:type="spellEnd"/>
      <w:r w:rsidR="00EB1E6F" w:rsidRPr="00EB1E6F">
        <w:rPr>
          <w:rFonts w:ascii="Cambria" w:eastAsia="Cambria" w:hAnsi="Cambria" w:cs="Cambria"/>
          <w:sz w:val="24"/>
        </w:rPr>
        <w:t>.</w:t>
      </w:r>
    </w:p>
    <w:p w:rsidR="00B01A36" w:rsidRDefault="00EB1E6F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No ano de 1968, mudou-se com a família para Riqueza/SC e em 1969, retornou a Chapada, adquirindo uma área de 12 hectares na Linha Borges</w:t>
      </w:r>
      <w:r w:rsidR="00B01A36">
        <w:rPr>
          <w:rFonts w:ascii="Cambria" w:eastAsia="Cambria" w:hAnsi="Cambria" w:cs="Cambria"/>
          <w:sz w:val="24"/>
        </w:rPr>
        <w:t xml:space="preserve"> de Medeiros, sendo esta</w:t>
      </w:r>
      <w:r w:rsidRPr="00EB1E6F">
        <w:rPr>
          <w:rFonts w:ascii="Cambria" w:eastAsia="Cambria" w:hAnsi="Cambria" w:cs="Cambria"/>
          <w:sz w:val="24"/>
        </w:rPr>
        <w:t xml:space="preserve"> área que hoje dá origem ao Loteamento Al</w:t>
      </w:r>
      <w:r w:rsidR="00B01A36">
        <w:rPr>
          <w:rFonts w:ascii="Cambria" w:eastAsia="Cambria" w:hAnsi="Cambria" w:cs="Cambria"/>
          <w:sz w:val="24"/>
        </w:rPr>
        <w:t xml:space="preserve">tos da Colina </w:t>
      </w:r>
      <w:proofErr w:type="spellStart"/>
      <w:r w:rsidR="00B01A36">
        <w:rPr>
          <w:rFonts w:ascii="Cambria" w:eastAsia="Cambria" w:hAnsi="Cambria" w:cs="Cambria"/>
          <w:sz w:val="24"/>
        </w:rPr>
        <w:t>Kaling</w:t>
      </w:r>
      <w:proofErr w:type="spellEnd"/>
      <w:r w:rsidR="00B01A36">
        <w:rPr>
          <w:rFonts w:ascii="Cambria" w:eastAsia="Cambria" w:hAnsi="Cambria" w:cs="Cambria"/>
          <w:sz w:val="24"/>
        </w:rPr>
        <w:t>.</w:t>
      </w:r>
    </w:p>
    <w:p w:rsidR="00EB1E6F" w:rsidRPr="00EB1E6F" w:rsidRDefault="00EB1E6F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Com espírito empreendedor, contribuiu ativamente para o desenvolvimento da cidade e da região e agora seus filhos e familiares ao realizar este loteamento residencial irão proporcionar novas oportunidades ao desenvolvimento da construção civil no município de Chapada. </w:t>
      </w:r>
    </w:p>
    <w:p w:rsidR="00EB1E6F" w:rsidRPr="00EB1E6F" w:rsidRDefault="00B01A36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Aloísio</w:t>
      </w:r>
      <w:r w:rsidR="00EB1E6F" w:rsidRPr="00EB1E6F">
        <w:rPr>
          <w:rFonts w:ascii="Cambria" w:eastAsia="Cambria" w:hAnsi="Cambria" w:cs="Cambria"/>
          <w:sz w:val="24"/>
        </w:rPr>
        <w:t xml:space="preserve"> Hilário </w:t>
      </w:r>
      <w:proofErr w:type="spellStart"/>
      <w:r w:rsidR="00EB1E6F" w:rsidRPr="00EB1E6F">
        <w:rPr>
          <w:rFonts w:ascii="Cambria" w:eastAsia="Cambria" w:hAnsi="Cambria" w:cs="Cambria"/>
          <w:sz w:val="24"/>
        </w:rPr>
        <w:t>Karling</w:t>
      </w:r>
      <w:proofErr w:type="spellEnd"/>
      <w:r w:rsidR="00EB1E6F" w:rsidRPr="00EB1E6F">
        <w:rPr>
          <w:rFonts w:ascii="Cambria" w:eastAsia="Cambria" w:hAnsi="Cambria" w:cs="Cambria"/>
          <w:sz w:val="24"/>
        </w:rPr>
        <w:t xml:space="preserve"> destacou</w:t>
      </w:r>
      <w:r>
        <w:rPr>
          <w:rFonts w:ascii="Cambria" w:eastAsia="Cambria" w:hAnsi="Cambria" w:cs="Cambria"/>
          <w:sz w:val="24"/>
        </w:rPr>
        <w:t xml:space="preserve">-se por sua atuação comunitária, pois </w:t>
      </w:r>
      <w:r w:rsidR="00EB1E6F" w:rsidRPr="00EB1E6F">
        <w:rPr>
          <w:rFonts w:ascii="Cambria" w:eastAsia="Cambria" w:hAnsi="Cambria" w:cs="Cambria"/>
          <w:sz w:val="24"/>
        </w:rPr>
        <w:t xml:space="preserve">ajudou na construção do Hospital São José e da Igreja Matriz, </w:t>
      </w:r>
      <w:r>
        <w:rPr>
          <w:rFonts w:ascii="Cambria" w:eastAsia="Cambria" w:hAnsi="Cambria" w:cs="Cambria"/>
          <w:sz w:val="24"/>
        </w:rPr>
        <w:t xml:space="preserve">ele </w:t>
      </w:r>
      <w:r w:rsidR="00EB1E6F" w:rsidRPr="00EB1E6F">
        <w:rPr>
          <w:rFonts w:ascii="Cambria" w:eastAsia="Cambria" w:hAnsi="Cambria" w:cs="Cambria"/>
          <w:sz w:val="24"/>
        </w:rPr>
        <w:t>foi associado das cooperativas</w:t>
      </w:r>
      <w:r>
        <w:rPr>
          <w:rFonts w:ascii="Cambria" w:eastAsia="Cambria" w:hAnsi="Cambria" w:cs="Cambria"/>
          <w:sz w:val="24"/>
        </w:rPr>
        <w:t xml:space="preserve"> de Chapada, a</w:t>
      </w:r>
      <w:r w:rsidR="00EB1E6F" w:rsidRPr="00EB1E6F">
        <w:rPr>
          <w:rFonts w:ascii="Cambria" w:eastAsia="Cambria" w:hAnsi="Cambria" w:cs="Cambria"/>
          <w:sz w:val="24"/>
        </w:rPr>
        <w:t xml:space="preserve"> Coopera e Coagril, além de sócio do Sindicato dos Trabalhadores Rurais de Chapada, do Esporte Clube Serramalte e do Condomínio de Suínos da Linha Borges.</w:t>
      </w:r>
    </w:p>
    <w:p w:rsidR="00B01A36" w:rsidRDefault="00EB1E6F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Por sua trajetória de vida dedicada à família, ao trabalho, à fé e ao bem coletivo, Aloísio representa </w:t>
      </w:r>
      <w:r w:rsidR="00B01A36">
        <w:rPr>
          <w:rFonts w:ascii="Cambria" w:eastAsia="Cambria" w:hAnsi="Cambria" w:cs="Cambria"/>
          <w:sz w:val="24"/>
        </w:rPr>
        <w:t>u</w:t>
      </w:r>
      <w:r w:rsidRPr="00EB1E6F">
        <w:rPr>
          <w:rFonts w:ascii="Cambria" w:eastAsia="Cambria" w:hAnsi="Cambria" w:cs="Cambria"/>
          <w:sz w:val="24"/>
        </w:rPr>
        <w:t xml:space="preserve">m legítimo exemplo de cidadão chapadense. </w:t>
      </w:r>
      <w:r w:rsidR="00B01A36">
        <w:rPr>
          <w:rFonts w:ascii="Cambria" w:eastAsia="Cambria" w:hAnsi="Cambria" w:cs="Cambria"/>
          <w:sz w:val="24"/>
        </w:rPr>
        <w:t>Sendo que a</w:t>
      </w:r>
      <w:r w:rsidRPr="00EB1E6F">
        <w:rPr>
          <w:rFonts w:ascii="Cambria" w:eastAsia="Cambria" w:hAnsi="Cambria" w:cs="Cambria"/>
          <w:sz w:val="24"/>
        </w:rPr>
        <w:t xml:space="preserve"> nomeação desta </w:t>
      </w:r>
      <w:r w:rsidR="00B01A36">
        <w:rPr>
          <w:rFonts w:ascii="Cambria" w:eastAsia="Cambria" w:hAnsi="Cambria" w:cs="Cambria"/>
          <w:sz w:val="24"/>
        </w:rPr>
        <w:t>R</w:t>
      </w:r>
      <w:r w:rsidRPr="00EB1E6F">
        <w:rPr>
          <w:rFonts w:ascii="Cambria" w:eastAsia="Cambria" w:hAnsi="Cambria" w:cs="Cambria"/>
          <w:sz w:val="24"/>
        </w:rPr>
        <w:t>ua visa eternizar seu legado na história do município</w:t>
      </w:r>
      <w:r w:rsidR="00B01A36">
        <w:rPr>
          <w:rFonts w:ascii="Cambria" w:eastAsia="Cambria" w:hAnsi="Cambria" w:cs="Cambria"/>
          <w:sz w:val="24"/>
        </w:rPr>
        <w:t xml:space="preserve"> de Chapada.</w:t>
      </w:r>
    </w:p>
    <w:p w:rsidR="00B01A36" w:rsidRDefault="00B01A36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</w:p>
    <w:p w:rsidR="00427FDE" w:rsidRPr="00EB1E6F" w:rsidRDefault="00B01A36" w:rsidP="00EB1E6F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02) </w:t>
      </w:r>
      <w:r w:rsidR="00427FDE" w:rsidRPr="00EB1E6F">
        <w:rPr>
          <w:rFonts w:ascii="Cambria" w:eastAsia="Cambria" w:hAnsi="Cambria" w:cs="Cambria"/>
          <w:sz w:val="24"/>
        </w:rPr>
        <w:t xml:space="preserve">Nádia Marisa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sz w:val="24"/>
        </w:rPr>
        <w:t xml:space="preserve"> nasc</w:t>
      </w:r>
      <w:r>
        <w:rPr>
          <w:rFonts w:ascii="Cambria" w:eastAsia="Cambria" w:hAnsi="Cambria" w:cs="Cambria"/>
          <w:sz w:val="24"/>
        </w:rPr>
        <w:t>eu</w:t>
      </w:r>
      <w:r w:rsidR="00427FDE" w:rsidRPr="00EB1E6F">
        <w:rPr>
          <w:rFonts w:ascii="Cambria" w:eastAsia="Cambria" w:hAnsi="Cambria" w:cs="Cambria"/>
          <w:sz w:val="24"/>
        </w:rPr>
        <w:t xml:space="preserve"> em 8 de Novembro de 1965 no município de Chapada/RS, é Filha de Ardi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sz w:val="24"/>
        </w:rPr>
        <w:t xml:space="preserve">, que foi funcionário público de Chapada por muitos anos, e atualmente está aposentado e de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Claci</w:t>
      </w:r>
      <w:proofErr w:type="spellEnd"/>
      <w:r w:rsidR="00427FDE" w:rsidRPr="00EB1E6F">
        <w:rPr>
          <w:rFonts w:ascii="Cambria" w:eastAsia="Cambria" w:hAnsi="Cambria" w:cs="Cambria"/>
          <w:sz w:val="24"/>
        </w:rPr>
        <w:t xml:space="preserve"> Maria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sz w:val="24"/>
        </w:rPr>
        <w:t xml:space="preserve"> que exerceu por muito anos de costureira, era irmã de Evandro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sz w:val="24"/>
        </w:rPr>
        <w:t xml:space="preserve"> e de Simone Cristina </w:t>
      </w:r>
      <w:proofErr w:type="spellStart"/>
      <w:r w:rsidR="00427FDE" w:rsidRPr="00EB1E6F">
        <w:rPr>
          <w:rFonts w:ascii="Cambria" w:eastAsia="Cambria" w:hAnsi="Cambria" w:cs="Cambria"/>
          <w:sz w:val="24"/>
        </w:rPr>
        <w:t>Koop</w:t>
      </w:r>
      <w:proofErr w:type="spellEnd"/>
      <w:r w:rsidR="00427FDE" w:rsidRPr="00EB1E6F">
        <w:rPr>
          <w:rFonts w:ascii="Cambria" w:eastAsia="Cambria" w:hAnsi="Cambria" w:cs="Cambria"/>
          <w:sz w:val="24"/>
        </w:rPr>
        <w:t>.</w:t>
      </w:r>
    </w:p>
    <w:p w:rsidR="00427FDE" w:rsidRPr="00EB1E6F" w:rsidRDefault="00427FDE" w:rsidP="00427FDE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Logo, por volta dos 5 meses de vida, suas pernas não se movimentaram mais e foi diagnosticada com vírus da poliomielite, sendo que não tinha imunizantes na cidade na época, o que dificultou o tratamento precoce e nesse mesmo ano várias crianças contraíram também).</w:t>
      </w:r>
    </w:p>
    <w:p w:rsidR="00427FDE" w:rsidRPr="00EB1E6F" w:rsidRDefault="00427FDE" w:rsidP="00427FDE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Desde então conviveu com a paralisia. No início, Nádia não tinha cadeira de rodas para a sua locomoção e então quando estava com 10 anos de idade, a escola Júlia Billiart onde a mesma estudava e se formou, fez uma campanha para arrecadar vidros e assim sucessivamente conseguiu-se adquirir uma cadeira de rodas para sua locomoção.</w:t>
      </w:r>
      <w:r w:rsidRPr="00EB1E6F">
        <w:rPr>
          <w:rFonts w:ascii="Cambria" w:eastAsia="Cambria" w:hAnsi="Cambria" w:cs="Cambria"/>
          <w:sz w:val="24"/>
        </w:rPr>
        <w:tab/>
      </w:r>
      <w:r w:rsidRPr="00EB1E6F">
        <w:rPr>
          <w:rFonts w:ascii="Cambria" w:eastAsia="Cambria" w:hAnsi="Cambria" w:cs="Cambria"/>
          <w:sz w:val="24"/>
        </w:rPr>
        <w:tab/>
      </w:r>
    </w:p>
    <w:p w:rsidR="00427FDE" w:rsidRPr="00EB1E6F" w:rsidRDefault="00427FDE" w:rsidP="00427FDE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Em 1986 nasce seu filho Fábio Alexander </w:t>
      </w:r>
      <w:proofErr w:type="spellStart"/>
      <w:r w:rsidRPr="00EB1E6F">
        <w:rPr>
          <w:rFonts w:ascii="Cambria" w:eastAsia="Cambria" w:hAnsi="Cambria" w:cs="Cambria"/>
          <w:sz w:val="24"/>
        </w:rPr>
        <w:t>Koop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. Nádia procurou sempre ter sua independência pessoal, mesmo com sua paralisia ela teve uma vida normal dentro de suas limitações que eram poucas pela sua vontade, sua força de viver e de superar tantos obstáculos que a vida trazia. </w:t>
      </w:r>
    </w:p>
    <w:p w:rsidR="00427FDE" w:rsidRPr="00EB1E6F" w:rsidRDefault="00427FDE" w:rsidP="00427FDE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proofErr w:type="spellStart"/>
      <w:r w:rsidRPr="00EB1E6F">
        <w:rPr>
          <w:rFonts w:ascii="Cambria" w:eastAsia="Cambria" w:hAnsi="Cambria" w:cs="Cambria"/>
          <w:sz w:val="24"/>
        </w:rPr>
        <w:t>Nadia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sempre estava com um sorriso no rosto. No ano de 1983 com 16 anos começou trabalhar no posto </w:t>
      </w:r>
      <w:proofErr w:type="spellStart"/>
      <w:r w:rsidRPr="00EB1E6F">
        <w:rPr>
          <w:rFonts w:ascii="Cambria" w:eastAsia="Cambria" w:hAnsi="Cambria" w:cs="Cambria"/>
          <w:sz w:val="24"/>
        </w:rPr>
        <w:t>RHRiss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de Chapada, onde permaneceu trabalhando por mais de 25 anos. Nádia sempre trabalhou bastante para conquistar seus objetivos e com o suor de seu trabalho e ajuda de seus pais comprou uma cadeira de rodas motorizada para ter ainda mais independência e acessibilidade. Sempre costumava dizer que essa cadeira de rodas eram suas pernas.</w:t>
      </w:r>
    </w:p>
    <w:p w:rsidR="00427FDE" w:rsidRPr="00EB1E6F" w:rsidRDefault="00427FDE" w:rsidP="00427FDE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Fez carteira de motorista em Passo fundo, onde seu pai, Ardi </w:t>
      </w:r>
      <w:proofErr w:type="spellStart"/>
      <w:r w:rsidRPr="00EB1E6F">
        <w:rPr>
          <w:rFonts w:ascii="Cambria" w:eastAsia="Cambria" w:hAnsi="Cambria" w:cs="Cambria"/>
          <w:sz w:val="24"/>
        </w:rPr>
        <w:t>Koop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a acompanhava todos os sábados para a realização de mais esse sonho de dirigir um veículo e poder se locomover com um veículo para onde quisesse. E mais uma vez quebrando obstáculos realizou mais um sonho, adquiriu um carro automático adaptado para ela dirigir.</w:t>
      </w:r>
    </w:p>
    <w:p w:rsidR="00B01A36" w:rsidRDefault="00427FDE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lastRenderedPageBreak/>
        <w:t xml:space="preserve">No período de 2009 a 2011 trabalhou na Prefeitura Municipal de Chapada no setor do RH. De 2012 a 2024 trabalhou como telefonista na Cooperativa Coagril. No ano de 2020 </w:t>
      </w:r>
      <w:proofErr w:type="spellStart"/>
      <w:r w:rsidRPr="00EB1E6F">
        <w:rPr>
          <w:rFonts w:ascii="Cambria" w:eastAsia="Cambria" w:hAnsi="Cambria" w:cs="Cambria"/>
          <w:sz w:val="24"/>
        </w:rPr>
        <w:t>Nadia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se tornou avó do Iuri, que é filho do Fábio e sua esposa Tatiane. Iuri foi muito amado pela vovó </w:t>
      </w:r>
      <w:proofErr w:type="gramStart"/>
      <w:r w:rsidRPr="00EB1E6F">
        <w:rPr>
          <w:rFonts w:ascii="Cambria" w:eastAsia="Cambria" w:hAnsi="Cambria" w:cs="Cambria"/>
          <w:sz w:val="24"/>
        </w:rPr>
        <w:t>Nádia  que</w:t>
      </w:r>
      <w:proofErr w:type="gramEnd"/>
      <w:r w:rsidRPr="00EB1E6F">
        <w:rPr>
          <w:rFonts w:ascii="Cambria" w:eastAsia="Cambria" w:hAnsi="Cambria" w:cs="Cambria"/>
          <w:sz w:val="24"/>
        </w:rPr>
        <w:t xml:space="preserve"> conviveu e curtiu cada momento junto de seu neto. Nádia faleceu em primeiro de Novembro de 2024 depois de quase 2 anos na luta contra o câncer.</w:t>
      </w:r>
    </w:p>
    <w:p w:rsidR="00B01A36" w:rsidRDefault="00B01A36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</w:p>
    <w:p w:rsidR="00B01A36" w:rsidRDefault="00B01A36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03) </w:t>
      </w:r>
      <w:r w:rsidR="0015120C" w:rsidRPr="00EB1E6F">
        <w:rPr>
          <w:rFonts w:ascii="Cambria" w:eastAsia="Cambria" w:hAnsi="Cambria" w:cs="Cambria"/>
          <w:sz w:val="24"/>
        </w:rPr>
        <w:t xml:space="preserve">Nelson Silvestre Steffen, nasceu em 31 de dezembro de 1954 em São João, interior do Município de Chapada RS. Filho de Clara Suzana e Felipe </w:t>
      </w:r>
      <w:proofErr w:type="spellStart"/>
      <w:r w:rsidR="0015120C" w:rsidRPr="00EB1E6F">
        <w:rPr>
          <w:rFonts w:ascii="Cambria" w:eastAsia="Cambria" w:hAnsi="Cambria" w:cs="Cambria"/>
          <w:sz w:val="24"/>
        </w:rPr>
        <w:t>Wilibaldo</w:t>
      </w:r>
      <w:proofErr w:type="spellEnd"/>
      <w:r w:rsidR="0015120C" w:rsidRPr="00EB1E6F">
        <w:rPr>
          <w:rFonts w:ascii="Cambria" w:eastAsia="Cambria" w:hAnsi="Cambria" w:cs="Cambria"/>
          <w:sz w:val="24"/>
        </w:rPr>
        <w:t xml:space="preserve"> </w:t>
      </w:r>
      <w:proofErr w:type="spellStart"/>
      <w:r w:rsidR="0015120C" w:rsidRPr="00EB1E6F">
        <w:rPr>
          <w:rFonts w:ascii="Cambria" w:eastAsia="Cambria" w:hAnsi="Cambria" w:cs="Cambria"/>
          <w:sz w:val="24"/>
        </w:rPr>
        <w:t>Steffen</w:t>
      </w:r>
      <w:proofErr w:type="spellEnd"/>
      <w:r w:rsidR="0015120C" w:rsidRPr="00EB1E6F">
        <w:rPr>
          <w:rFonts w:ascii="Cambria" w:eastAsia="Cambria" w:hAnsi="Cambria" w:cs="Cambria"/>
          <w:sz w:val="24"/>
        </w:rPr>
        <w:t xml:space="preserve">. Casou-se com Inês Maria </w:t>
      </w:r>
      <w:proofErr w:type="spellStart"/>
      <w:r w:rsidR="0015120C" w:rsidRPr="00EB1E6F">
        <w:rPr>
          <w:rFonts w:ascii="Cambria" w:eastAsia="Cambria" w:hAnsi="Cambria" w:cs="Cambria"/>
          <w:sz w:val="24"/>
        </w:rPr>
        <w:t>Ledur</w:t>
      </w:r>
      <w:proofErr w:type="spellEnd"/>
      <w:r w:rsidR="0015120C" w:rsidRPr="00EB1E6F">
        <w:rPr>
          <w:rFonts w:ascii="Cambria" w:eastAsia="Cambria" w:hAnsi="Cambria" w:cs="Cambria"/>
          <w:sz w:val="24"/>
        </w:rPr>
        <w:t xml:space="preserve"> no dia 22 de janeiro de 1981 e tiveram 3 filhos: Douglas Vinicius Steffen, Fausto Murilo Steffen e Priscila Steffen.</w:t>
      </w:r>
    </w:p>
    <w:p w:rsidR="00B01A36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 xml:space="preserve">Cursou as séries iniciais em São João e no ano de 1969 cursou o 1º, 2º, e 3º ano no Ginásio Agrícola </w:t>
      </w:r>
      <w:proofErr w:type="spellStart"/>
      <w:r w:rsidRPr="00EB1E6F">
        <w:rPr>
          <w:rFonts w:ascii="Cambria" w:eastAsia="Cambria" w:hAnsi="Cambria" w:cs="Cambria"/>
          <w:sz w:val="24"/>
        </w:rPr>
        <w:t>Labieno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Sá Jobim de Pinheiro Marcado- Carazinho RS. Em 1972 cursou a 4º série na Escola Agrícola Celeste Gobbato de Palmeira das Missões RS.</w:t>
      </w:r>
      <w:r w:rsidR="00B01A36">
        <w:rPr>
          <w:rFonts w:ascii="Cambria" w:eastAsia="Cambria" w:hAnsi="Cambria" w:cs="Cambria"/>
          <w:sz w:val="24"/>
        </w:rPr>
        <w:t xml:space="preserve"> </w:t>
      </w:r>
      <w:r w:rsidRPr="00EB1E6F">
        <w:rPr>
          <w:rFonts w:ascii="Cambria" w:eastAsia="Cambria" w:hAnsi="Cambria" w:cs="Cambria"/>
          <w:sz w:val="24"/>
        </w:rPr>
        <w:t xml:space="preserve">Em 1975 concluiu o 2º Grau, como Técnico em Agricultura pelo Colégio Agrícola Visconde de São Leopoldo RS. Em 1979 se formou pela </w:t>
      </w:r>
      <w:proofErr w:type="spellStart"/>
      <w:r w:rsidRPr="00EB1E6F">
        <w:rPr>
          <w:rFonts w:ascii="Cambria" w:eastAsia="Cambria" w:hAnsi="Cambria" w:cs="Cambria"/>
          <w:sz w:val="24"/>
        </w:rPr>
        <w:t>Unijuí</w:t>
      </w:r>
      <w:proofErr w:type="spellEnd"/>
      <w:r w:rsidRPr="00EB1E6F">
        <w:rPr>
          <w:rFonts w:ascii="Cambria" w:eastAsia="Cambria" w:hAnsi="Cambria" w:cs="Cambria"/>
          <w:sz w:val="24"/>
        </w:rPr>
        <w:t xml:space="preserve"> como Tecnólogo em Administração Rural. Em 1984 ajudou a escrever a 1º história do Município de Chapada, juntamente com sua esposa e irmão Roque Jacó Steffen.</w:t>
      </w:r>
    </w:p>
    <w:p w:rsidR="00B01A36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Trabalhou muitos anos na COOPERA- Carazinho, com filial em Chapada. Empenhou-se como cidadão Chapadense em várias frentes de trabalho, como a Associação dos fruticultores, a Feira dos produtores e o FUNDEC (Conselho de Desenvolv</w:t>
      </w:r>
      <w:r w:rsidR="00B01A36">
        <w:rPr>
          <w:rFonts w:ascii="Cambria" w:eastAsia="Cambria" w:hAnsi="Cambria" w:cs="Cambria"/>
          <w:sz w:val="24"/>
        </w:rPr>
        <w:t>imento Comunitário de Chapada).</w:t>
      </w:r>
    </w:p>
    <w:p w:rsidR="00B01A36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Em 1999, foi conselheiro do FUNDEF (Fundo de Desenvolvimento e manutenção do Ensino Fundamental e de Valorização do Magistério). Em 1995, como presidente fundou a Associação dos Produtores de Leite de Chapada, junto ao Cartório de Registro Especial. Trabalhou como Secretário Municipal da Agricultura, no período de 14 de janeiro de 2002 à 09 de novembro de 2004.</w:t>
      </w:r>
    </w:p>
    <w:p w:rsidR="0015120C" w:rsidRPr="00EB1E6F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Trabalhou como Coordenador do Departamento Técnico da Secretária de Agricultura no período de 01 de março de 2007 à 03 de novembro de 2008.</w:t>
      </w:r>
      <w:r w:rsidR="00B01A36">
        <w:rPr>
          <w:rFonts w:ascii="Cambria" w:eastAsia="Cambria" w:hAnsi="Cambria" w:cs="Cambria"/>
          <w:sz w:val="24"/>
        </w:rPr>
        <w:t xml:space="preserve"> </w:t>
      </w:r>
      <w:r w:rsidRPr="00EB1E6F">
        <w:rPr>
          <w:rFonts w:ascii="Cambria" w:eastAsia="Cambria" w:hAnsi="Cambria" w:cs="Cambria"/>
          <w:sz w:val="24"/>
        </w:rPr>
        <w:t>Trabalhou em seu escritório denominado Silvestre Ambiental com muita dedicação no período de 19 de novembro de 2008 até 30 de julho de 2022, onde demonstrou a sua capacidade e responsabilidade em ajudar seus clientes e um grande zelo pelo meio ambiente.</w:t>
      </w:r>
    </w:p>
    <w:p w:rsidR="00B01A36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sz w:val="24"/>
        </w:rPr>
        <w:t>Igualmente até o final de sua vida, Nelson trabalhou como voluntário nos eventos sociais da Paróquia São José de Chapada. Pedimos a aprovação do projeto de lei legislativo, em regime de urgência, para que possa esta rua ser registrada com o nome proposto no Registro de Imóveis de Chapada, preservando a memória desta ilustre cidadã.</w:t>
      </w:r>
    </w:p>
    <w:p w:rsidR="00B01A36" w:rsidRDefault="00B01A36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</w:p>
    <w:p w:rsidR="0015120C" w:rsidRPr="00B01A36" w:rsidRDefault="0015120C" w:rsidP="00B01A36">
      <w:pPr>
        <w:ind w:left="142" w:right="284" w:firstLine="991"/>
        <w:jc w:val="both"/>
        <w:rPr>
          <w:rFonts w:ascii="Cambria" w:eastAsia="Cambria" w:hAnsi="Cambria" w:cs="Cambria"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 xml:space="preserve">Chapada-RS, Plenário Annildo Becker, </w:t>
      </w:r>
      <w:r w:rsidR="00D40B64" w:rsidRPr="00EB1E6F">
        <w:rPr>
          <w:rFonts w:ascii="Cambria" w:eastAsia="Cambria" w:hAnsi="Cambria" w:cs="Cambria"/>
          <w:b/>
          <w:sz w:val="24"/>
        </w:rPr>
        <w:t>15</w:t>
      </w:r>
      <w:r w:rsidRPr="00EB1E6F">
        <w:rPr>
          <w:rFonts w:ascii="Cambria" w:eastAsia="Cambria" w:hAnsi="Cambria" w:cs="Cambria"/>
          <w:b/>
          <w:sz w:val="24"/>
        </w:rPr>
        <w:t xml:space="preserve"> de Maio 2.025.</w:t>
      </w:r>
    </w:p>
    <w:p w:rsidR="0015120C" w:rsidRPr="00EB1E6F" w:rsidRDefault="0015120C" w:rsidP="0015120C">
      <w:pPr>
        <w:spacing w:before="240" w:after="240"/>
        <w:ind w:right="284"/>
        <w:rPr>
          <w:rFonts w:ascii="Cambria" w:eastAsia="Cambria" w:hAnsi="Cambria" w:cs="Cambria"/>
          <w:b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t xml:space="preserve">   Vereadores Proponentes:</w:t>
      </w:r>
    </w:p>
    <w:p w:rsidR="000750D3" w:rsidRPr="000750D3" w:rsidRDefault="000750D3" w:rsidP="000750D3">
      <w:pPr>
        <w:ind w:left="142" w:right="284"/>
        <w:jc w:val="center"/>
        <w:rPr>
          <w:rFonts w:ascii="Cambria" w:eastAsia="Cambria" w:hAnsi="Cambria" w:cs="Cambria"/>
          <w:b/>
          <w:sz w:val="24"/>
          <w:u w:val="single"/>
        </w:rPr>
      </w:pPr>
    </w:p>
    <w:p w:rsidR="000750D3" w:rsidRPr="000750D3" w:rsidRDefault="000750D3" w:rsidP="000750D3">
      <w:pPr>
        <w:jc w:val="center"/>
        <w:rPr>
          <w:rFonts w:ascii="Cambria" w:eastAsia="Cambria" w:hAnsi="Cambria"/>
          <w:b/>
          <w:sz w:val="24"/>
        </w:rPr>
      </w:pPr>
      <w:r w:rsidRPr="000750D3">
        <w:rPr>
          <w:rFonts w:ascii="Cambria" w:eastAsia="Cambria" w:hAnsi="Cambria"/>
          <w:b/>
          <w:sz w:val="24"/>
        </w:rPr>
        <w:t xml:space="preserve">Cassiano </w:t>
      </w:r>
      <w:proofErr w:type="spellStart"/>
      <w:r w:rsidRPr="000750D3">
        <w:rPr>
          <w:rFonts w:ascii="Cambria" w:eastAsia="Cambria" w:hAnsi="Cambria"/>
          <w:b/>
          <w:sz w:val="24"/>
        </w:rPr>
        <w:t>Dreifke</w:t>
      </w:r>
      <w:proofErr w:type="spellEnd"/>
      <w:r w:rsidRPr="000750D3">
        <w:rPr>
          <w:rFonts w:ascii="Cambria" w:eastAsia="Cambria" w:hAnsi="Cambria"/>
          <w:b/>
          <w:sz w:val="24"/>
        </w:rPr>
        <w:t xml:space="preserve"> da Silva                             </w:t>
      </w:r>
      <w:proofErr w:type="spellStart"/>
      <w:r w:rsidRPr="000750D3">
        <w:rPr>
          <w:rFonts w:ascii="Cambria" w:eastAsia="Cambria" w:hAnsi="Cambria"/>
          <w:b/>
          <w:sz w:val="24"/>
        </w:rPr>
        <w:t>Odelei</w:t>
      </w:r>
      <w:proofErr w:type="spellEnd"/>
      <w:r w:rsidRPr="000750D3">
        <w:rPr>
          <w:rFonts w:ascii="Cambria" w:eastAsia="Cambria" w:hAnsi="Cambria"/>
          <w:b/>
          <w:sz w:val="24"/>
        </w:rPr>
        <w:t xml:space="preserve"> </w:t>
      </w:r>
      <w:proofErr w:type="spellStart"/>
      <w:r w:rsidRPr="000750D3">
        <w:rPr>
          <w:rFonts w:ascii="Cambria" w:eastAsia="Cambria" w:hAnsi="Cambria"/>
          <w:b/>
          <w:sz w:val="24"/>
        </w:rPr>
        <w:t>Backes</w:t>
      </w:r>
      <w:proofErr w:type="spellEnd"/>
    </w:p>
    <w:p w:rsidR="000750D3" w:rsidRPr="000750D3" w:rsidRDefault="000750D3" w:rsidP="000750D3">
      <w:pPr>
        <w:jc w:val="center"/>
        <w:rPr>
          <w:rFonts w:ascii="Cambria" w:eastAsia="Cambria" w:hAnsi="Cambria"/>
          <w:b/>
          <w:sz w:val="24"/>
        </w:rPr>
      </w:pPr>
      <w:r w:rsidRPr="000750D3">
        <w:rPr>
          <w:rFonts w:ascii="Cambria" w:eastAsia="Cambria" w:hAnsi="Cambria"/>
          <w:b/>
          <w:sz w:val="24"/>
        </w:rPr>
        <w:t xml:space="preserve">    Progressistas</w:t>
      </w:r>
      <w:r w:rsidRPr="000750D3">
        <w:rPr>
          <w:rFonts w:ascii="Cambria" w:eastAsia="Cambria" w:hAnsi="Cambria"/>
          <w:b/>
          <w:sz w:val="24"/>
        </w:rPr>
        <w:tab/>
      </w:r>
      <w:r w:rsidRPr="000750D3">
        <w:rPr>
          <w:rFonts w:ascii="Cambria" w:eastAsia="Cambria" w:hAnsi="Cambria"/>
          <w:b/>
          <w:sz w:val="24"/>
        </w:rPr>
        <w:tab/>
      </w:r>
      <w:r w:rsidRPr="000750D3">
        <w:rPr>
          <w:rFonts w:ascii="Cambria" w:eastAsia="Cambria" w:hAnsi="Cambria"/>
          <w:b/>
          <w:sz w:val="24"/>
        </w:rPr>
        <w:tab/>
        <w:t xml:space="preserve">               Progressistas</w:t>
      </w:r>
    </w:p>
    <w:p w:rsidR="000750D3" w:rsidRPr="000750D3" w:rsidRDefault="000750D3" w:rsidP="000750D3">
      <w:pPr>
        <w:spacing w:before="240" w:after="240"/>
        <w:ind w:right="284"/>
        <w:jc w:val="center"/>
        <w:rPr>
          <w:rFonts w:ascii="Cambria" w:eastAsia="Cambria" w:hAnsi="Cambria" w:cs="Cambria"/>
          <w:b/>
          <w:sz w:val="24"/>
        </w:rPr>
      </w:pPr>
    </w:p>
    <w:p w:rsidR="00B01A36" w:rsidRDefault="00002B1C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noProof/>
          <w:sz w:val="24"/>
        </w:rPr>
      </w:pPr>
      <w:r w:rsidRPr="00EB1E6F">
        <w:rPr>
          <w:rFonts w:ascii="Cambria" w:eastAsia="Cambria" w:hAnsi="Cambria" w:cs="Cambria"/>
          <w:b/>
          <w:sz w:val="24"/>
        </w:rPr>
        <w:lastRenderedPageBreak/>
        <w:t>CROQUI COM DETALHES SOBRE O TAMANHO DA</w:t>
      </w:r>
      <w:r w:rsidR="00D40B64" w:rsidRPr="00EB1E6F">
        <w:rPr>
          <w:rFonts w:ascii="Cambria" w:eastAsia="Cambria" w:hAnsi="Cambria" w:cs="Cambria"/>
          <w:b/>
          <w:sz w:val="24"/>
        </w:rPr>
        <w:t>S</w:t>
      </w:r>
      <w:r w:rsidRPr="00EB1E6F">
        <w:rPr>
          <w:rFonts w:ascii="Cambria" w:eastAsia="Cambria" w:hAnsi="Cambria" w:cs="Cambria"/>
          <w:b/>
          <w:sz w:val="24"/>
        </w:rPr>
        <w:t xml:space="preserve"> RUA</w:t>
      </w:r>
      <w:r w:rsidR="00D40B64" w:rsidRPr="00EB1E6F">
        <w:rPr>
          <w:rFonts w:ascii="Cambria" w:eastAsia="Cambria" w:hAnsi="Cambria" w:cs="Cambria"/>
          <w:b/>
          <w:sz w:val="24"/>
        </w:rPr>
        <w:t>S</w:t>
      </w:r>
      <w:r w:rsidR="00D40B64" w:rsidRPr="00EB1E6F">
        <w:rPr>
          <w:rFonts w:ascii="Cambria" w:eastAsia="Cambria" w:hAnsi="Cambria" w:cs="Cambria"/>
          <w:b/>
          <w:noProof/>
          <w:sz w:val="24"/>
        </w:rPr>
        <w:t xml:space="preserve"> </w:t>
      </w:r>
    </w:p>
    <w:p w:rsidR="00E411EA" w:rsidRPr="00E411EA" w:rsidRDefault="00E411EA" w:rsidP="00E411EA">
      <w:pPr>
        <w:pStyle w:val="PargrafodaLista"/>
        <w:numPr>
          <w:ilvl w:val="0"/>
          <w:numId w:val="3"/>
        </w:numPr>
        <w:spacing w:before="240" w:after="240"/>
        <w:ind w:right="284"/>
        <w:jc w:val="both"/>
        <w:rPr>
          <w:rFonts w:ascii="Cambria" w:eastAsia="Cambria" w:hAnsi="Cambria" w:cs="Cambria"/>
          <w:noProof/>
          <w:sz w:val="24"/>
        </w:rPr>
      </w:pPr>
      <w:r w:rsidRPr="00E411EA">
        <w:rPr>
          <w:rFonts w:ascii="Cambria" w:eastAsia="Cambria" w:hAnsi="Cambria" w:cs="Cambria"/>
          <w:noProof/>
          <w:sz w:val="24"/>
        </w:rPr>
        <w:t>Rua A – Rua Aloísio Hilário Karling</w:t>
      </w:r>
      <w:r>
        <w:rPr>
          <w:rFonts w:ascii="Cambria" w:eastAsia="Cambria" w:hAnsi="Cambria" w:cs="Cambria"/>
          <w:noProof/>
          <w:sz w:val="24"/>
        </w:rPr>
        <w:t xml:space="preserve"> – Seta Amarela</w:t>
      </w:r>
    </w:p>
    <w:p w:rsidR="00E411EA" w:rsidRPr="00E411EA" w:rsidRDefault="00E411EA" w:rsidP="00E411EA">
      <w:pPr>
        <w:pStyle w:val="PargrafodaLista"/>
        <w:numPr>
          <w:ilvl w:val="0"/>
          <w:numId w:val="3"/>
        </w:numPr>
        <w:spacing w:before="240" w:after="240"/>
        <w:ind w:right="284"/>
        <w:jc w:val="both"/>
        <w:rPr>
          <w:rFonts w:ascii="Cambria" w:eastAsia="Cambria" w:hAnsi="Cambria" w:cs="Cambria"/>
          <w:noProof/>
          <w:sz w:val="24"/>
        </w:rPr>
      </w:pPr>
      <w:r w:rsidRPr="00E411EA">
        <w:rPr>
          <w:rFonts w:ascii="Cambria" w:eastAsia="Cambria" w:hAnsi="Cambria" w:cs="Cambria"/>
          <w:noProof/>
          <w:sz w:val="24"/>
        </w:rPr>
        <w:t>Rua B – Rua Nádia Marisa Koop</w:t>
      </w:r>
      <w:r>
        <w:rPr>
          <w:rFonts w:ascii="Cambria" w:eastAsia="Cambria" w:hAnsi="Cambria" w:cs="Cambria"/>
          <w:noProof/>
          <w:sz w:val="24"/>
        </w:rPr>
        <w:t xml:space="preserve"> – Seta Azul</w:t>
      </w:r>
    </w:p>
    <w:p w:rsidR="00E411EA" w:rsidRPr="00E411EA" w:rsidRDefault="00E411EA" w:rsidP="00E411EA">
      <w:pPr>
        <w:pStyle w:val="PargrafodaLista"/>
        <w:numPr>
          <w:ilvl w:val="0"/>
          <w:numId w:val="3"/>
        </w:numPr>
        <w:spacing w:before="240" w:after="240"/>
        <w:ind w:right="284"/>
        <w:jc w:val="both"/>
        <w:rPr>
          <w:rFonts w:ascii="Cambria" w:eastAsia="Cambria" w:hAnsi="Cambria" w:cs="Cambria"/>
          <w:noProof/>
          <w:sz w:val="24"/>
        </w:rPr>
      </w:pPr>
      <w:r w:rsidRPr="00E411EA">
        <w:rPr>
          <w:rFonts w:ascii="Cambria" w:eastAsia="Cambria" w:hAnsi="Cambria" w:cs="Cambria"/>
          <w:noProof/>
          <w:sz w:val="24"/>
        </w:rPr>
        <w:t>Rua C – Rua Nelson Silvestre Steffen</w:t>
      </w:r>
      <w:r>
        <w:rPr>
          <w:rFonts w:ascii="Cambria" w:eastAsia="Cambria" w:hAnsi="Cambria" w:cs="Cambria"/>
          <w:noProof/>
          <w:sz w:val="24"/>
        </w:rPr>
        <w:t xml:space="preserve"> – Seta Vermelha</w:t>
      </w:r>
    </w:p>
    <w:p w:rsidR="00983503" w:rsidRPr="00EB1E6F" w:rsidRDefault="00E411EA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4"/>
        </w:rPr>
      </w:pPr>
      <w:r w:rsidRPr="00EB1E6F"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1BF888" wp14:editId="4E1A68D3">
                <wp:simplePos x="0" y="0"/>
                <wp:positionH relativeFrom="column">
                  <wp:posOffset>2357120</wp:posOffset>
                </wp:positionH>
                <wp:positionV relativeFrom="paragraph">
                  <wp:posOffset>1717675</wp:posOffset>
                </wp:positionV>
                <wp:extent cx="914400" cy="914400"/>
                <wp:effectExtent l="0" t="0" r="76200" b="5715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6F59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185.6pt;margin-top:135.2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 w:rsidRPr="00EB1E6F"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F7BCB9" wp14:editId="590FC69E">
                <wp:simplePos x="0" y="0"/>
                <wp:positionH relativeFrom="column">
                  <wp:posOffset>1252220</wp:posOffset>
                </wp:positionH>
                <wp:positionV relativeFrom="paragraph">
                  <wp:posOffset>546100</wp:posOffset>
                </wp:positionV>
                <wp:extent cx="914400" cy="914400"/>
                <wp:effectExtent l="0" t="0" r="76200" b="5715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C06B4" id="Conector de seta reta 6" o:spid="_x0000_s1026" type="#_x0000_t32" style="position:absolute;margin-left:98.6pt;margin-top:43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" strokecolor="#4472c4 [3208]" strokeweight="1.5pt">
                <v:stroke endarrow="block" joinstyle="miter"/>
              </v:shape>
            </w:pict>
          </mc:Fallback>
        </mc:AlternateContent>
      </w:r>
      <w:r w:rsidRPr="00EB1E6F"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8B31" wp14:editId="333FB0F1">
                <wp:simplePos x="0" y="0"/>
                <wp:positionH relativeFrom="column">
                  <wp:posOffset>1264920</wp:posOffset>
                </wp:positionH>
                <wp:positionV relativeFrom="paragraph">
                  <wp:posOffset>2041525</wp:posOffset>
                </wp:positionV>
                <wp:extent cx="914400" cy="914400"/>
                <wp:effectExtent l="0" t="0" r="76200" b="5715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95B33" id="Conector de seta reta 8" o:spid="_x0000_s1026" type="#_x0000_t32" style="position:absolute;margin-left:99.6pt;margin-top:160.75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" strokecolor="#ffc000" strokeweight="1.5pt">
                <v:stroke endarrow="block" joinstyle="miter"/>
              </v:shape>
            </w:pict>
          </mc:Fallback>
        </mc:AlternateContent>
      </w:r>
      <w:bookmarkStart w:id="0" w:name="_GoBack"/>
      <w:r w:rsidR="00FB229A" w:rsidRPr="00EB1E6F">
        <w:rPr>
          <w:rFonts w:ascii="Cambria" w:eastAsia="Cambria" w:hAnsi="Cambria" w:cs="Cambria"/>
          <w:b/>
          <w:noProof/>
          <w:sz w:val="24"/>
        </w:rPr>
        <w:drawing>
          <wp:inline distT="0" distB="0" distL="0" distR="0" wp14:anchorId="7B1857F0" wp14:editId="6FF2868C">
            <wp:extent cx="6196965" cy="7137400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71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3503" w:rsidRPr="00EB1E6F">
      <w:headerReference w:type="default" r:id="rId9"/>
      <w:footerReference w:type="default" r:id="rId10"/>
      <w:pgSz w:w="11905" w:h="16837"/>
      <w:pgMar w:top="1134" w:right="707" w:bottom="68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486" w:rsidRDefault="008C1486">
      <w:r>
        <w:separator/>
      </w:r>
    </w:p>
  </w:endnote>
  <w:endnote w:type="continuationSeparator" w:id="0">
    <w:p w:rsidR="008C1486" w:rsidRDefault="008C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099F9E0">
          <wp:extent cx="6633210" cy="53022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486" w:rsidRDefault="008C1486">
      <w:r>
        <w:separator/>
      </w:r>
    </w:p>
  </w:footnote>
  <w:footnote w:type="continuationSeparator" w:id="0">
    <w:p w:rsidR="008C1486" w:rsidRDefault="008C1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27D70C4" wp14:editId="515BFBC6">
          <wp:extent cx="6391275" cy="703909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03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FEFDA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E1BFA"/>
    <w:multiLevelType w:val="multilevel"/>
    <w:tmpl w:val="E0329D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454A2A"/>
    <w:multiLevelType w:val="hybridMultilevel"/>
    <w:tmpl w:val="F2647E74"/>
    <w:lvl w:ilvl="0" w:tplc="FC98DF88">
      <w:start w:val="1"/>
      <w:numFmt w:val="decimalZero"/>
      <w:lvlText w:val="%1)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03"/>
    <w:rsid w:val="00002B1C"/>
    <w:rsid w:val="00015985"/>
    <w:rsid w:val="000750D3"/>
    <w:rsid w:val="000E457F"/>
    <w:rsid w:val="0015120C"/>
    <w:rsid w:val="001958BF"/>
    <w:rsid w:val="001C5B48"/>
    <w:rsid w:val="001F1506"/>
    <w:rsid w:val="003460C6"/>
    <w:rsid w:val="00391767"/>
    <w:rsid w:val="003B7C08"/>
    <w:rsid w:val="003F53A0"/>
    <w:rsid w:val="003F6559"/>
    <w:rsid w:val="00427FDE"/>
    <w:rsid w:val="00491877"/>
    <w:rsid w:val="00492A59"/>
    <w:rsid w:val="00497349"/>
    <w:rsid w:val="004A0DB0"/>
    <w:rsid w:val="004D5E02"/>
    <w:rsid w:val="0055393C"/>
    <w:rsid w:val="00627CB9"/>
    <w:rsid w:val="006956C2"/>
    <w:rsid w:val="006A2A15"/>
    <w:rsid w:val="006E0FA8"/>
    <w:rsid w:val="00771946"/>
    <w:rsid w:val="00785DB1"/>
    <w:rsid w:val="007A24D7"/>
    <w:rsid w:val="007D0D05"/>
    <w:rsid w:val="00867033"/>
    <w:rsid w:val="008978F8"/>
    <w:rsid w:val="008C1486"/>
    <w:rsid w:val="008C7308"/>
    <w:rsid w:val="00933388"/>
    <w:rsid w:val="00983503"/>
    <w:rsid w:val="00996F7B"/>
    <w:rsid w:val="009D4656"/>
    <w:rsid w:val="009E0773"/>
    <w:rsid w:val="00A71025"/>
    <w:rsid w:val="00B01A36"/>
    <w:rsid w:val="00B4201F"/>
    <w:rsid w:val="00D00851"/>
    <w:rsid w:val="00D40B64"/>
    <w:rsid w:val="00DA2646"/>
    <w:rsid w:val="00DB4B54"/>
    <w:rsid w:val="00E411EA"/>
    <w:rsid w:val="00E55660"/>
    <w:rsid w:val="00EB1E6F"/>
    <w:rsid w:val="00F4401B"/>
    <w:rsid w:val="00FB229A"/>
    <w:rsid w:val="00FE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97D16-A3CB-460D-8EAF-7F7988DD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0D3"/>
    <w:rPr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B45C6"/>
    <w:pPr>
      <w:jc w:val="center"/>
    </w:pPr>
    <w:rPr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arcadores">
    <w:name w:val="List Bullet"/>
    <w:basedOn w:val="Normal"/>
    <w:uiPriority w:val="99"/>
    <w:unhideWhenUsed/>
    <w:rsid w:val="00497349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B4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sQwTIU8AXG+1Gjj3Tyy/8g/GA==">CgMxLjA4AHIhMVVHb3QtVTA4eFlsR1ptWndmWEhPVXNray1NUkFEeFZN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2147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6</cp:revision>
  <cp:lastPrinted>2025-05-15T21:21:00Z</cp:lastPrinted>
  <dcterms:created xsi:type="dcterms:W3CDTF">2025-05-15T14:00:00Z</dcterms:created>
  <dcterms:modified xsi:type="dcterms:W3CDTF">2025-05-15T21:50:00Z</dcterms:modified>
</cp:coreProperties>
</file>