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</w:p>
    <w:p w:rsidR="006C312D" w:rsidRDefault="006C312D" w:rsidP="006C312D">
      <w:pPr>
        <w:pStyle w:val="Default"/>
        <w:jc w:val="center"/>
        <w:rPr>
          <w:b/>
          <w:bCs/>
        </w:rPr>
      </w:pPr>
      <w:r>
        <w:rPr>
          <w:b/>
          <w:bCs/>
        </w:rPr>
        <w:t>TERMO DE REFERÊNCIA</w:t>
      </w:r>
    </w:p>
    <w:p w:rsidR="006C312D" w:rsidRDefault="006C312D" w:rsidP="006C312D">
      <w:pPr>
        <w:pStyle w:val="Default"/>
        <w:rPr>
          <w:b/>
          <w:bCs/>
        </w:rPr>
      </w:pPr>
    </w:p>
    <w:p w:rsidR="006C312D" w:rsidRDefault="006C312D" w:rsidP="006C312D">
      <w:pPr>
        <w:pStyle w:val="Default"/>
        <w:rPr>
          <w:b/>
          <w:bCs/>
        </w:rPr>
      </w:pPr>
    </w:p>
    <w:p w:rsidR="006C312D" w:rsidRPr="00B6008B" w:rsidRDefault="006C312D" w:rsidP="006C312D">
      <w:pPr>
        <w:pStyle w:val="Default"/>
        <w:jc w:val="both"/>
      </w:pPr>
      <w:r w:rsidRPr="00B6008B">
        <w:rPr>
          <w:b/>
          <w:bCs/>
        </w:rPr>
        <w:t>1. OBJETO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>
        <w:t>Serviços de assessoria em informática contrato de suporte em informática e em sistemas governamentais, envolvendo a assistência técnica, manutenção, e suporte dos computadores e analise e desenvolvimento de sistemas. Bem como deverá analisar, detectar, diagnosticar e resolver problemas em geral referentes a questão de hardware e software. Reparação, serviços de assistência técnica em informática e serviços profissionais na área de informática.</w:t>
      </w:r>
    </w:p>
    <w:p w:rsidR="006C312D" w:rsidRPr="00B6008B" w:rsidRDefault="006C312D" w:rsidP="006C312D">
      <w:pPr>
        <w:pStyle w:val="Default"/>
        <w:jc w:val="both"/>
      </w:pPr>
      <w:r>
        <w:t xml:space="preserve"> </w:t>
      </w:r>
    </w:p>
    <w:p w:rsidR="006C312D" w:rsidRDefault="006C312D" w:rsidP="006C312D">
      <w:pPr>
        <w:pStyle w:val="Default"/>
        <w:jc w:val="both"/>
        <w:rPr>
          <w:b/>
          <w:bCs/>
        </w:rPr>
      </w:pPr>
      <w:r w:rsidRPr="00B6008B">
        <w:rPr>
          <w:b/>
          <w:bCs/>
        </w:rPr>
        <w:t>1.1 ESPECIFICAÇÃO DO OBJETO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Default="006C312D" w:rsidP="006C312D">
      <w:pPr>
        <w:pStyle w:val="Default"/>
        <w:jc w:val="both"/>
      </w:pPr>
      <w:r>
        <w:t>1.2. O objeto do presente contrato é a prestação de serviços de orientação e manutenção técnica dos equipamentos e programas de informática da Câmara Municipal de Vereadores de Chapada/RS, bem como instalação e configuração de programas e aplicativos necessários ou que necessitam de reparos ou atualização, visando o bom funcionamento, bem como habilitação e manutenção para acesso através de navegadores da internet a sites como SISCOP, BLM e outros.</w:t>
      </w:r>
    </w:p>
    <w:p w:rsidR="006C312D" w:rsidRDefault="006C312D" w:rsidP="006C312D">
      <w:pPr>
        <w:pStyle w:val="Default"/>
        <w:jc w:val="both"/>
      </w:pPr>
      <w:r>
        <w:t>1.2.1. Constituem-se os equipamentos de informática em: computadores, laptops, monitores de vídeo, teclados, mouses, Kit Multimídia, impressoras jato de tinta, laser, scanners, estabilizadores, no-breaks, notebook e dispositivos de rede.</w:t>
      </w:r>
    </w:p>
    <w:p w:rsidR="006C312D" w:rsidRDefault="006C312D" w:rsidP="006C312D">
      <w:pPr>
        <w:pStyle w:val="Default"/>
        <w:jc w:val="both"/>
      </w:pPr>
      <w:r>
        <w:t>1.2.2. Os serviços compreendem, além da manutenção dos equipamentos, toda a configuração de sistemas e programas existentes, mantendo em funcionamento ou que vierem a serem adquiridos pela Contratante no período do contrato, bem como orientação de uso aos servidores, a seguir discriminados:</w:t>
      </w:r>
    </w:p>
    <w:p w:rsidR="006C312D" w:rsidRDefault="006C312D" w:rsidP="006C312D">
      <w:pPr>
        <w:pStyle w:val="Default"/>
        <w:jc w:val="both"/>
      </w:pPr>
      <w:r>
        <w:t>1.2.2.1. Manutenções necessárias, em Hardware e Software dos computadores e seus programas;</w:t>
      </w:r>
    </w:p>
    <w:p w:rsidR="006C312D" w:rsidRDefault="006C312D" w:rsidP="006C312D">
      <w:pPr>
        <w:pStyle w:val="Default"/>
        <w:jc w:val="both"/>
      </w:pPr>
      <w:r>
        <w:t>1.2.2.2. Atualização do Sistema Operacional Windows XP Professional 32 Bits baixando todas as suas correções de segurança juntamente com as atualizações do aplicativo Office 2007 (Aproximadamente 1,428 GB via Internet);</w:t>
      </w:r>
    </w:p>
    <w:p w:rsidR="006C312D" w:rsidRDefault="006C312D" w:rsidP="006C312D">
      <w:pPr>
        <w:pStyle w:val="Default"/>
        <w:jc w:val="both"/>
      </w:pPr>
      <w:r>
        <w:t>1.2.2.3. Recepção e transmissão das seções semanais da Câmara Municipal dos Vereadores de Chapada/RS, via aplicativo Windows Media Encoder;</w:t>
      </w:r>
    </w:p>
    <w:p w:rsidR="006C312D" w:rsidRDefault="006C312D" w:rsidP="006C312D">
      <w:pPr>
        <w:pStyle w:val="Default"/>
        <w:jc w:val="both"/>
      </w:pPr>
      <w:r>
        <w:t>1.2.2.4. Permitir que os funcionários da Câmara Municipal de Vereadores de Chapada – RS possam ouvir as sessões gravadas para assim poderem transcrevê-las em forma de texto em aplicativos como por exemplo: Microsoft Word, BrOffice Writer ou até mesmo no Bloco de Notas;</w:t>
      </w:r>
    </w:p>
    <w:p w:rsidR="006C312D" w:rsidRDefault="006C312D" w:rsidP="006C312D">
      <w:pPr>
        <w:pStyle w:val="Default"/>
        <w:jc w:val="both"/>
      </w:pPr>
      <w:r>
        <w:t>1.2.2.5. Recepção, armazenamento, e envio de e-mail´s via aplicativo Outlook Express e Yahoo;</w:t>
      </w:r>
    </w:p>
    <w:p w:rsidR="006C312D" w:rsidRDefault="006C312D" w:rsidP="006C312D">
      <w:pPr>
        <w:pStyle w:val="Default"/>
        <w:jc w:val="both"/>
      </w:pPr>
      <w:r>
        <w:t>1.2.2.6 - Os computadores, ainda, terão que estar habilitados a acessar através dos navegadores de Internet (Web Browser`s) os seguintes sites: SISCOP (Bimestral), BLM (Trimestral),</w:t>
      </w:r>
    </w:p>
    <w:p w:rsidR="006C312D" w:rsidRDefault="006C312D" w:rsidP="006C312D">
      <w:pPr>
        <w:pStyle w:val="Default"/>
        <w:jc w:val="both"/>
      </w:pPr>
      <w:r>
        <w:t>1.3.</w:t>
      </w:r>
      <w:r>
        <w:tab/>
        <w:t xml:space="preserve">SITE DA CMV/CHAPADA/RS para que os funcionários possam inserir na página da Câmara: Decretos Lei, Projetos de Consolidação, Projetos de Resolução, </w:t>
      </w:r>
      <w:r>
        <w:lastRenderedPageBreak/>
        <w:t>Projetos de Lei do Legislativo, Resoluções e demais matérias como convites, avisos, mensagens e notícias.</w:t>
      </w:r>
    </w:p>
    <w:p w:rsidR="006C312D" w:rsidRDefault="006C312D" w:rsidP="006C312D">
      <w:pPr>
        <w:pStyle w:val="Default"/>
        <w:jc w:val="both"/>
      </w:pPr>
      <w:r>
        <w:t>1.4. Manutenção dos seguintes aplicativos: SIAPES (Semestral), IPE/SBI Validação de Dados de Convênio (Mensal), CONSOLIDATA (Diário).</w:t>
      </w:r>
    </w:p>
    <w:p w:rsidR="006C312D" w:rsidRDefault="006C312D" w:rsidP="006C312D">
      <w:pPr>
        <w:pStyle w:val="Default"/>
        <w:jc w:val="both"/>
      </w:pPr>
      <w:r>
        <w:t>1.5. Impressão de documentos armazenados nos computadores ou de páginas da Internet.</w:t>
      </w:r>
    </w:p>
    <w:p w:rsidR="006C312D" w:rsidRDefault="006C312D" w:rsidP="006C312D">
      <w:pPr>
        <w:pStyle w:val="Default"/>
        <w:jc w:val="both"/>
      </w:pPr>
      <w:r>
        <w:t>1.6. Orientação de problemas que possam vir com o usos dos equipamentos, durante o horário de expediente, mantendo ainda o contratado um sistema de plantão para dirimir dúvidas durante a realização de sessões plenárias ocorridas durante o período noturno ou outro horário, fora do expediente normal do órgão parlamentar.</w:t>
      </w:r>
    </w:p>
    <w:p w:rsidR="006C312D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  <w:rPr>
          <w:b/>
          <w:bCs/>
        </w:rPr>
      </w:pPr>
      <w:r w:rsidRPr="00B6008B">
        <w:rPr>
          <w:b/>
          <w:bCs/>
        </w:rPr>
        <w:t>1.2 PREVISÃO ORÇAMENTÁRIA</w:t>
      </w:r>
    </w:p>
    <w:p w:rsidR="006C312D" w:rsidRPr="00B6008B" w:rsidRDefault="006C312D" w:rsidP="006C312D">
      <w:pPr>
        <w:pStyle w:val="Default"/>
        <w:jc w:val="both"/>
      </w:pPr>
    </w:p>
    <w:p w:rsidR="006C312D" w:rsidRDefault="006C312D" w:rsidP="006C312D">
      <w:pPr>
        <w:pStyle w:val="Default"/>
        <w:jc w:val="both"/>
      </w:pPr>
      <w:r w:rsidRPr="00B6008B">
        <w:rPr>
          <w:b/>
          <w:bCs/>
        </w:rPr>
        <w:t xml:space="preserve">1.2.1. </w:t>
      </w:r>
      <w:r w:rsidRPr="00B6008B">
        <w:t xml:space="preserve">Para o fim do disposto no art. 16, II, da Lei Complementar nº. 101, de 04 de maio de 2000 e para efeito da realização da aquisição, a despesa decorrente do processo tem adequação orçamentária e financeira anual e compatibilidade com o Plano Plurianual – PPA, com a Lei de Diretrizes Orçamentária – LDO e Lei Orçamentária Anual - LOA, sendo constatada a existência de dotação orçamentária para o </w:t>
      </w:r>
      <w:r w:rsidRPr="00B6008B">
        <w:rPr>
          <w:b/>
          <w:bCs/>
        </w:rPr>
        <w:t xml:space="preserve">exercício de </w:t>
      </w:r>
      <w:r>
        <w:rPr>
          <w:b/>
          <w:bCs/>
        </w:rPr>
        <w:t>2023,</w:t>
      </w:r>
      <w:r w:rsidRPr="00B6008B">
        <w:rPr>
          <w:b/>
          <w:bCs/>
        </w:rPr>
        <w:t xml:space="preserve"> </w:t>
      </w:r>
      <w:r w:rsidRPr="00B6008B">
        <w:t>conforme abaixo discriminado:</w:t>
      </w:r>
      <w:r>
        <w:t xml:space="preserve"> </w:t>
      </w:r>
      <w:r w:rsidRPr="00B86314">
        <w:t>0101 01 031 0001 2001 33904000000000 1500 O 868.0 SERV.T.INF.C.PJ</w:t>
      </w:r>
    </w:p>
    <w:p w:rsidR="006C312D" w:rsidRDefault="006C312D" w:rsidP="006C312D">
      <w:pPr>
        <w:pStyle w:val="Default"/>
        <w:jc w:val="both"/>
      </w:pPr>
    </w:p>
    <w:p w:rsidR="006C312D" w:rsidRPr="00AE205C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  <w:rPr>
          <w:b/>
          <w:bCs/>
        </w:rPr>
      </w:pPr>
      <w:r w:rsidRPr="00B6008B">
        <w:rPr>
          <w:b/>
          <w:bCs/>
        </w:rPr>
        <w:t>2.DA CONTRATAÇÃO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 w:rsidRPr="00B6008B">
        <w:t xml:space="preserve">De acordo com o artigo 75, inciso </w:t>
      </w:r>
      <w:r>
        <w:t>I</w:t>
      </w:r>
      <w:r w:rsidRPr="00B6008B">
        <w:t>I, da Lei Nº 14.133, de 1º de abril de 2021</w:t>
      </w:r>
      <w:r>
        <w:t xml:space="preserve">, conjugado com o </w:t>
      </w:r>
      <w:r w:rsidRPr="00B6008B">
        <w:t xml:space="preserve">Decreto Federal nº </w:t>
      </w:r>
      <w:r>
        <w:t>10.922 de 30/12/21.</w:t>
      </w:r>
    </w:p>
    <w:p w:rsidR="006C312D" w:rsidRPr="00B6008B" w:rsidRDefault="006C312D" w:rsidP="006C312D">
      <w:pPr>
        <w:pStyle w:val="Default"/>
        <w:jc w:val="both"/>
        <w:rPr>
          <w:b/>
          <w:bCs/>
          <w:i/>
          <w:iCs/>
        </w:rPr>
      </w:pPr>
    </w:p>
    <w:p w:rsidR="006C312D" w:rsidRPr="00B6008B" w:rsidRDefault="006C312D" w:rsidP="006C312D">
      <w:pPr>
        <w:pStyle w:val="Default"/>
        <w:jc w:val="both"/>
      </w:pPr>
      <w:r w:rsidRPr="00B6008B">
        <w:t>A formalização da contratação do serviço deve ser realizada nos termos do artigo 95, da Lei Federal nº 14.133/2021.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  <w:rPr>
          <w:b/>
          <w:bCs/>
        </w:rPr>
      </w:pPr>
    </w:p>
    <w:p w:rsidR="006C312D" w:rsidRPr="00B6008B" w:rsidRDefault="006C312D" w:rsidP="006C312D">
      <w:pPr>
        <w:pStyle w:val="Default"/>
        <w:jc w:val="both"/>
        <w:rPr>
          <w:b/>
          <w:bCs/>
        </w:rPr>
      </w:pPr>
      <w:r w:rsidRPr="00B6008B">
        <w:rPr>
          <w:b/>
          <w:bCs/>
        </w:rPr>
        <w:t>3. JUSTIFICATIVA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 w:rsidRPr="00B6008B">
        <w:t xml:space="preserve">A presente prestação de serviço tem por objetivo </w:t>
      </w:r>
      <w:r>
        <w:t>a prestação de serviços de assessoria em informática e em sistemas governamentais, envolvendo: assistência técnica, manutenção, e suporte dos computadores, serviços de assistência técnica em informática e serviços profissionais e na área de informática para que seja possível que os funcionários da Câmara e Vereadores possam desenvolver os serviços e cumprir com suas atribuições contando com o auxílio do profissional da informática para solucionar e prestar os reparos necessários e a atualização dos sistemas que forem necessária ao bom desenvolvimento dos trabalhos.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 w:rsidRPr="00B6008B">
        <w:t xml:space="preserve">O serviço deverá ser executado e entregue </w:t>
      </w:r>
      <w:r>
        <w:t xml:space="preserve">mensalmente </w:t>
      </w:r>
      <w:r w:rsidRPr="00B6008B">
        <w:t xml:space="preserve">após a </w:t>
      </w:r>
      <w:r>
        <w:t>assinatura do contrato</w:t>
      </w:r>
      <w:r w:rsidRPr="00B6008B">
        <w:t>.</w:t>
      </w:r>
    </w:p>
    <w:p w:rsidR="006C312D" w:rsidRDefault="006C312D" w:rsidP="006C312D">
      <w:pPr>
        <w:pStyle w:val="Default"/>
        <w:jc w:val="both"/>
      </w:pPr>
    </w:p>
    <w:p w:rsidR="006C312D" w:rsidRPr="00B119BE" w:rsidRDefault="006C312D" w:rsidP="006C312D">
      <w:pPr>
        <w:jc w:val="both"/>
        <w:rPr>
          <w:rFonts w:ascii="Arial" w:hAnsi="Arial" w:cs="Arial"/>
          <w:b/>
          <w:bCs/>
          <w:sz w:val="24"/>
        </w:rPr>
      </w:pPr>
      <w:r w:rsidRPr="00B119BE">
        <w:rPr>
          <w:rFonts w:ascii="Arial" w:hAnsi="Arial" w:cs="Arial"/>
          <w:b/>
          <w:bCs/>
          <w:sz w:val="24"/>
        </w:rPr>
        <w:t xml:space="preserve">4. </w:t>
      </w:r>
      <w:r>
        <w:rPr>
          <w:rFonts w:ascii="Arial" w:hAnsi="Arial" w:cs="Arial"/>
          <w:b/>
          <w:bCs/>
          <w:sz w:val="24"/>
        </w:rPr>
        <w:t>DAS PROPOSTAS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893634">
        <w:rPr>
          <w:rFonts w:ascii="Arial" w:hAnsi="Arial" w:cs="Arial"/>
          <w:b/>
          <w:bCs/>
          <w:sz w:val="24"/>
        </w:rPr>
        <w:t>4.1</w:t>
      </w:r>
      <w:r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sz w:val="24"/>
        </w:rPr>
        <w:t xml:space="preserve"> O critério de julgamento das propostas é o menor preço.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893634">
        <w:rPr>
          <w:rFonts w:ascii="Arial" w:hAnsi="Arial" w:cs="Arial"/>
          <w:b/>
          <w:bCs/>
          <w:sz w:val="24"/>
        </w:rPr>
        <w:t>4.2.</w:t>
      </w:r>
      <w:r>
        <w:rPr>
          <w:rFonts w:ascii="Arial" w:hAnsi="Arial" w:cs="Arial"/>
          <w:sz w:val="24"/>
        </w:rPr>
        <w:t xml:space="preserve"> Aplica-se a esta dispensa de licitação os benefícios </w:t>
      </w:r>
      <w:r w:rsidRPr="00B119BE">
        <w:rPr>
          <w:rFonts w:ascii="Arial" w:hAnsi="Arial" w:cs="Arial"/>
          <w:sz w:val="24"/>
        </w:rPr>
        <w:t>constantes dos arts. 42 a 49 da Lei Complementar nº 123, de 14 de dezembro de 2006</w:t>
      </w:r>
      <w:r>
        <w:rPr>
          <w:rFonts w:ascii="Arial" w:hAnsi="Arial" w:cs="Arial"/>
          <w:sz w:val="24"/>
        </w:rPr>
        <w:t>, devendo constar na proposta que se trata de microempresa ou empresa de pequeno porte.</w:t>
      </w:r>
    </w:p>
    <w:p w:rsidR="006C312D" w:rsidRPr="00AE205C" w:rsidRDefault="006C312D" w:rsidP="006C312D">
      <w:pPr>
        <w:jc w:val="both"/>
        <w:rPr>
          <w:rFonts w:ascii="Arial" w:hAnsi="Arial" w:cs="Arial"/>
          <w:sz w:val="24"/>
        </w:rPr>
      </w:pPr>
      <w:r w:rsidRPr="00AE205C">
        <w:rPr>
          <w:rFonts w:ascii="Arial" w:hAnsi="Arial" w:cs="Arial"/>
          <w:b/>
          <w:sz w:val="24"/>
        </w:rPr>
        <w:t>4.2.1.</w:t>
      </w:r>
      <w:r>
        <w:rPr>
          <w:rFonts w:ascii="Arial" w:hAnsi="Arial" w:cs="Arial"/>
          <w:sz w:val="24"/>
        </w:rPr>
        <w:t xml:space="preserve"> A não identificação da empresa como sendo microempresa ou empresa de pequeno porte importa em renúncia aos benefícios legais.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893634">
        <w:rPr>
          <w:rFonts w:ascii="Arial" w:hAnsi="Arial" w:cs="Arial"/>
          <w:b/>
          <w:bCs/>
          <w:sz w:val="24"/>
        </w:rPr>
        <w:t>4.3.</w:t>
      </w:r>
      <w:r>
        <w:rPr>
          <w:rFonts w:ascii="Arial" w:hAnsi="Arial" w:cs="Arial"/>
          <w:sz w:val="24"/>
        </w:rPr>
        <w:t xml:space="preserve"> </w:t>
      </w:r>
      <w:r w:rsidRPr="00B119BE">
        <w:rPr>
          <w:rFonts w:ascii="Arial" w:hAnsi="Arial" w:cs="Arial"/>
          <w:sz w:val="24"/>
        </w:rPr>
        <w:t xml:space="preserve">As propostas deverão ser enviadas ao e-mail </w:t>
      </w:r>
      <w:r>
        <w:rPr>
          <w:rFonts w:ascii="Arial" w:hAnsi="Arial" w:cs="Arial"/>
          <w:sz w:val="24"/>
        </w:rPr>
        <w:t>[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1421130</wp:posOffset>
                </wp:positionH>
                <wp:positionV relativeFrom="paragraph">
                  <wp:posOffset>9831705</wp:posOffset>
                </wp:positionV>
                <wp:extent cx="2158365" cy="334645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12D" w:rsidRPr="00803D67" w:rsidRDefault="006C312D" w:rsidP="006C312D">
                            <w:pPr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</w:pPr>
                            <w:r w:rsidRPr="00803D67"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  <w:t>camara@camarachapada.rs.gov.br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11.9pt;margin-top:774.15pt;width:169.95pt;height:26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" filled="f" stroked="f">
                <v:textbox style="mso-fit-shape-to-text:t">
                  <w:txbxContent>
                    <w:p w:rsidR="006C312D" w:rsidRPr="00803D67" w:rsidRDefault="006C312D" w:rsidP="006C312D">
                      <w:pPr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</w:pPr>
                      <w:r w:rsidRPr="00803D67"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  <w:t>camara@camarachapada.rs.gov.br</w:t>
                      </w:r>
                    </w:p>
                  </w:txbxContent>
                </v:textbox>
              </v:shape>
            </w:pict>
          </mc:Fallback>
        </mc:AlternateContent>
      </w:r>
      <w:r w:rsidRPr="00B86314">
        <w:rPr>
          <w:rFonts w:ascii="Arial" w:hAnsi="Arial" w:cs="Arial"/>
          <w:sz w:val="24"/>
        </w:rPr>
        <w:t>camara@camarachapada.rs.gov.br</w:t>
      </w:r>
      <w:r>
        <w:rPr>
          <w:rFonts w:ascii="Arial" w:hAnsi="Arial" w:cs="Arial"/>
          <w:sz w:val="24"/>
        </w:rPr>
        <w:t>]</w:t>
      </w:r>
      <w:r w:rsidRPr="00B119BE">
        <w:rPr>
          <w:rFonts w:ascii="Arial" w:hAnsi="Arial" w:cs="Arial"/>
          <w:sz w:val="24"/>
        </w:rPr>
        <w:t xml:space="preserve"> ou </w:t>
      </w:r>
      <w:r>
        <w:rPr>
          <w:rFonts w:ascii="Arial" w:hAnsi="Arial" w:cs="Arial"/>
          <w:sz w:val="24"/>
        </w:rPr>
        <w:t xml:space="preserve">protocoladas na sede do Poder Legislativo, com localizada </w:t>
      </w:r>
      <w:r w:rsidRPr="00B119BE">
        <w:rPr>
          <w:rFonts w:ascii="Arial" w:hAnsi="Arial" w:cs="Arial"/>
          <w:sz w:val="24"/>
        </w:rPr>
        <w:t xml:space="preserve">na </w:t>
      </w:r>
      <w:r>
        <w:rPr>
          <w:rFonts w:ascii="Arial" w:hAnsi="Arial" w:cs="Arial"/>
          <w:sz w:val="24"/>
        </w:rPr>
        <w:t>Rua padre Anchieta, n.º 60, bairro Centro da cidade de Chapada, nesta cidade, dentro do prazo constante do Aviso de Dispensa.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AE205C">
        <w:rPr>
          <w:rFonts w:ascii="Arial" w:hAnsi="Arial" w:cs="Arial"/>
          <w:b/>
          <w:sz w:val="24"/>
        </w:rPr>
        <w:t>4.3.1.</w:t>
      </w:r>
      <w:r>
        <w:rPr>
          <w:rFonts w:ascii="Arial" w:hAnsi="Arial" w:cs="Arial"/>
          <w:sz w:val="24"/>
        </w:rPr>
        <w:t xml:space="preserve"> O recebimento das propostas por e-mail será confirmado por e-mail. Cabe a empresa entrar em contato com o órgão contratante no caso de não recebimento da confirmação de recebimento, até 1 (uma) hora após o envio.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893634">
        <w:rPr>
          <w:rFonts w:ascii="Arial" w:hAnsi="Arial" w:cs="Arial"/>
          <w:b/>
          <w:bCs/>
          <w:sz w:val="24"/>
        </w:rPr>
        <w:t>4.4.</w:t>
      </w:r>
      <w:r>
        <w:rPr>
          <w:rFonts w:ascii="Arial" w:hAnsi="Arial" w:cs="Arial"/>
          <w:sz w:val="24"/>
        </w:rPr>
        <w:t xml:space="preserve"> As certidões negativas e os demais documentos com o fim de demonstrar a regularidade fiscal e jurídica da empresa, serão exigidas somente da empresa vencedora.  </w:t>
      </w: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 w:rsidRPr="00893634">
        <w:rPr>
          <w:rFonts w:ascii="Arial" w:hAnsi="Arial" w:cs="Arial"/>
          <w:b/>
          <w:bCs/>
          <w:sz w:val="24"/>
        </w:rPr>
        <w:t>4.5.</w:t>
      </w:r>
      <w:r>
        <w:rPr>
          <w:rFonts w:ascii="Arial" w:hAnsi="Arial" w:cs="Arial"/>
          <w:sz w:val="24"/>
        </w:rPr>
        <w:t xml:space="preserve"> Os demais atos referentes à este procedimento serão publicados no Portal Eletrônico da Câmara de Vereadores (</w:t>
      </w:r>
      <w:r w:rsidRPr="000D7835">
        <w:rPr>
          <w:rFonts w:ascii="Arial" w:hAnsi="Arial" w:cs="Arial"/>
          <w:sz w:val="24"/>
        </w:rPr>
        <w:t>https://www.camarachapada.rs.gov.br</w:t>
      </w:r>
      <w:r>
        <w:rPr>
          <w:rFonts w:ascii="Arial" w:hAnsi="Arial" w:cs="Arial"/>
          <w:sz w:val="24"/>
        </w:rPr>
        <w:t>).</w:t>
      </w:r>
    </w:p>
    <w:p w:rsidR="006C312D" w:rsidRPr="00DD277C" w:rsidRDefault="006C312D" w:rsidP="006C312D">
      <w:pPr>
        <w:jc w:val="both"/>
        <w:rPr>
          <w:sz w:val="24"/>
        </w:rPr>
      </w:pPr>
      <w:r w:rsidRPr="00337DD6">
        <w:rPr>
          <w:rFonts w:ascii="Arial" w:hAnsi="Arial" w:cs="Arial"/>
          <w:b/>
          <w:sz w:val="24"/>
        </w:rPr>
        <w:t>4.6.</w:t>
      </w:r>
      <w:r>
        <w:rPr>
          <w:rFonts w:ascii="Arial" w:hAnsi="Arial" w:cs="Arial"/>
          <w:sz w:val="24"/>
        </w:rPr>
        <w:t xml:space="preserve"> </w:t>
      </w:r>
      <w:r w:rsidRPr="00DD277C">
        <w:rPr>
          <w:rFonts w:ascii="Arial" w:hAnsi="Arial" w:cs="Arial"/>
          <w:sz w:val="24"/>
        </w:rPr>
        <w:t>Não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serão aceitas propostas cujo valor seja superior a </w:t>
      </w:r>
      <w:r w:rsidRPr="00D82600">
        <w:rPr>
          <w:rFonts w:ascii="Arial" w:hAnsi="Arial" w:cs="Arial"/>
          <w:bCs/>
          <w:color w:val="000000"/>
          <w:sz w:val="24"/>
        </w:rPr>
        <w:t>R$ 505,00 (quinhentos e cinco reais) mensais e R$ 6.060,00 (seis mil e sessenta reais) anuais</w:t>
      </w:r>
      <w:r>
        <w:rPr>
          <w:rFonts w:ascii="Arial" w:hAnsi="Arial" w:cs="Arial"/>
          <w:bCs/>
          <w:color w:val="000000"/>
          <w:sz w:val="24"/>
        </w:rPr>
        <w:t>, apurado no ETP e confirmados como compatíveis na pesquisa de preços.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Pr="00B6008B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5.</w:t>
      </w:r>
      <w:r w:rsidRPr="00B6008B">
        <w:rPr>
          <w:b/>
          <w:bCs/>
        </w:rPr>
        <w:t xml:space="preserve"> DO LOCAL E CONDIÇÕES DE FORNECIMENTO</w:t>
      </w:r>
    </w:p>
    <w:p w:rsidR="006C312D" w:rsidRPr="00B6008B" w:rsidRDefault="006C312D" w:rsidP="006C312D">
      <w:pPr>
        <w:pStyle w:val="Default"/>
        <w:jc w:val="both"/>
      </w:pPr>
    </w:p>
    <w:p w:rsidR="006C312D" w:rsidRDefault="006C312D" w:rsidP="006C312D">
      <w:pPr>
        <w:pStyle w:val="Default"/>
        <w:jc w:val="both"/>
      </w:pPr>
      <w:r>
        <w:rPr>
          <w:b/>
          <w:bCs/>
        </w:rPr>
        <w:t>5</w:t>
      </w:r>
      <w:r w:rsidRPr="00B6008B">
        <w:rPr>
          <w:b/>
          <w:bCs/>
        </w:rPr>
        <w:t xml:space="preserve">.1. </w:t>
      </w:r>
      <w:r w:rsidRPr="00B6008B">
        <w:t xml:space="preserve">Os serviços serão executados no Município de </w:t>
      </w:r>
      <w:r>
        <w:t>Chapada, RS</w:t>
      </w:r>
      <w:r w:rsidRPr="00B6008B">
        <w:t xml:space="preserve">, no prédio da Câmara de Vereadores, localizado </w:t>
      </w:r>
      <w:bookmarkStart w:id="0" w:name="_Hlk120885628"/>
      <w:r w:rsidRPr="00B6008B">
        <w:t xml:space="preserve">na </w:t>
      </w:r>
      <w:bookmarkEnd w:id="0"/>
      <w:r>
        <w:t>Rua Padre Anchieta, n.º 60, Bairro Centro</w:t>
      </w:r>
      <w:r w:rsidRPr="00B6008B">
        <w:t>, nesta cidade.</w:t>
      </w:r>
    </w:p>
    <w:p w:rsidR="006C312D" w:rsidRPr="00B6008B" w:rsidRDefault="006C312D" w:rsidP="006C312D">
      <w:pPr>
        <w:pStyle w:val="Default"/>
        <w:jc w:val="both"/>
      </w:pPr>
    </w:p>
    <w:p w:rsidR="006C312D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6</w:t>
      </w:r>
      <w:r w:rsidRPr="00B6008B">
        <w:rPr>
          <w:b/>
          <w:bCs/>
        </w:rPr>
        <w:t>. CONDIÇÕES DE RECEBIMENTO E ACEITAÇÃO DO OBJETO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 w:rsidRPr="00B6008B">
        <w:t>Os serviços serão</w:t>
      </w:r>
      <w:r>
        <w:t xml:space="preserve"> </w:t>
      </w:r>
      <w:r w:rsidRPr="00B6008B">
        <w:t>recebidos:</w:t>
      </w:r>
    </w:p>
    <w:p w:rsidR="006C312D" w:rsidRPr="00B6008B" w:rsidRDefault="006C312D" w:rsidP="006C312D">
      <w:pPr>
        <w:pStyle w:val="Default"/>
        <w:jc w:val="both"/>
      </w:pPr>
      <w:r w:rsidRPr="00B6008B">
        <w:rPr>
          <w:b/>
          <w:bCs/>
        </w:rPr>
        <w:t>a)</w:t>
      </w:r>
      <w:r>
        <w:rPr>
          <w:b/>
          <w:bCs/>
        </w:rPr>
        <w:t xml:space="preserve"> </w:t>
      </w:r>
      <w:r w:rsidRPr="00B6008B">
        <w:t>definitivamente, pelo responsável por seu acompanhamento e fiscalização, mediante termo detalhado, quando verificado o cumprimento das exigênci</w:t>
      </w:r>
      <w:r>
        <w:t>as de caráter técnico.</w:t>
      </w:r>
    </w:p>
    <w:p w:rsidR="006C312D" w:rsidRPr="00B6008B" w:rsidRDefault="006C312D" w:rsidP="006C312D">
      <w:pPr>
        <w:pStyle w:val="Default"/>
        <w:jc w:val="both"/>
      </w:pPr>
      <w:r w:rsidRPr="00B6008B">
        <w:t>Os materiais e os serviços poderão ser rejeitados, no todo ou em parte, quando estiverem em desacordo com o solicitado.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7</w:t>
      </w:r>
      <w:r w:rsidRPr="00B6008B">
        <w:rPr>
          <w:b/>
          <w:bCs/>
        </w:rPr>
        <w:t>. FORMA DE PAGAMENTO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7</w:t>
      </w:r>
      <w:r w:rsidRPr="00B6008B">
        <w:rPr>
          <w:b/>
          <w:bCs/>
        </w:rPr>
        <w:t>.1.</w:t>
      </w:r>
      <w:r w:rsidRPr="00B6008B">
        <w:t xml:space="preserve">A CONTRATADA deverá apresentar a Nota Fiscal Eletrônica, indicando o número da conta corrente, agência e banco, que será atestada </w:t>
      </w:r>
      <w:r>
        <w:t>pelo profissional</w:t>
      </w:r>
      <w:r w:rsidRPr="00B6008B">
        <w:t xml:space="preserve"> expressamente designado</w:t>
      </w:r>
      <w:r>
        <w:t>.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7</w:t>
      </w:r>
      <w:r w:rsidRPr="00B6008B">
        <w:rPr>
          <w:b/>
          <w:bCs/>
        </w:rPr>
        <w:t>.2.</w:t>
      </w:r>
      <w:r w:rsidRPr="00B6008B">
        <w:t>O pagamento será efetuado 10 (dez) dias após o cumprimento dos subitens anteriores</w:t>
      </w:r>
      <w:r>
        <w:t>.</w:t>
      </w:r>
    </w:p>
    <w:p w:rsidR="006C312D" w:rsidRPr="00603125" w:rsidRDefault="006C312D" w:rsidP="006C312D">
      <w:pPr>
        <w:pStyle w:val="Default"/>
        <w:jc w:val="both"/>
      </w:pPr>
      <w:r>
        <w:rPr>
          <w:b/>
          <w:bCs/>
        </w:rPr>
        <w:t>7</w:t>
      </w:r>
      <w:r w:rsidRPr="00603125">
        <w:rPr>
          <w:b/>
          <w:bCs/>
        </w:rPr>
        <w:t>.3.</w:t>
      </w:r>
      <w:r>
        <w:rPr>
          <w:b/>
          <w:bCs/>
        </w:rPr>
        <w:t xml:space="preserve"> </w:t>
      </w:r>
      <w:r w:rsidRPr="00603125">
        <w:t>No caso de incorreção nos documentos apresentados, inclusive na nota fiscal/fatura, serão devolvidos à CONTRATADA</w:t>
      </w:r>
      <w:r>
        <w:t xml:space="preserve"> </w:t>
      </w:r>
      <w:r w:rsidRPr="00603125">
        <w:t xml:space="preserve">para as correções necessárias, não </w:t>
      </w:r>
      <w:r w:rsidRPr="00603125">
        <w:lastRenderedPageBreak/>
        <w:t>respondendo a CONTRATANTE</w:t>
      </w:r>
      <w:r>
        <w:t xml:space="preserve"> </w:t>
      </w:r>
      <w:r w:rsidRPr="00603125">
        <w:t>por quaisquer encargos</w:t>
      </w:r>
      <w:r>
        <w:t xml:space="preserve"> </w:t>
      </w:r>
      <w:r w:rsidRPr="00603125">
        <w:t>resultantes de atraso na liquidação dos pagamentos correspondentes, quando este se der por culpa da CONTRATADA</w:t>
      </w:r>
      <w:r>
        <w:t>.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7</w:t>
      </w:r>
      <w:r w:rsidRPr="00B6008B">
        <w:rPr>
          <w:b/>
          <w:bCs/>
        </w:rPr>
        <w:t>.4</w:t>
      </w:r>
      <w:r>
        <w:rPr>
          <w:b/>
          <w:bCs/>
        </w:rPr>
        <w:t xml:space="preserve"> </w:t>
      </w:r>
      <w:r w:rsidRPr="00B6008B">
        <w:t>A liberação do pagamento ficará condicionada a verificação da situação da CONTRATADA em relação às condições de habili</w:t>
      </w:r>
      <w:r>
        <w:t>tação e qualificação exigidas</w:t>
      </w:r>
      <w:r w:rsidRPr="00B6008B">
        <w:t>, cujo resultado será impresso e juntado aos autos do processo</w:t>
      </w:r>
      <w:r>
        <w:t>.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8</w:t>
      </w:r>
      <w:r w:rsidRPr="00B6008B">
        <w:rPr>
          <w:b/>
          <w:bCs/>
        </w:rPr>
        <w:t>. DAS OBRIGAÇÕES</w:t>
      </w:r>
    </w:p>
    <w:p w:rsidR="006C312D" w:rsidRPr="00B6008B" w:rsidRDefault="006C312D" w:rsidP="006C312D">
      <w:pPr>
        <w:pStyle w:val="Default"/>
        <w:jc w:val="both"/>
      </w:pPr>
    </w:p>
    <w:p w:rsidR="006C312D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8</w:t>
      </w:r>
      <w:r w:rsidRPr="00B6008B">
        <w:rPr>
          <w:b/>
          <w:bCs/>
        </w:rPr>
        <w:t>.1 DA CONTRATADA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 xml:space="preserve">.1.1. </w:t>
      </w:r>
      <w:r w:rsidRPr="00B6008B">
        <w:t xml:space="preserve">Fornecer os materiais e executar os serviços nas condições estipuladas, no prazo e local indicados </w:t>
      </w:r>
      <w:r>
        <w:t>no contrato</w:t>
      </w:r>
      <w:r w:rsidRPr="00B6008B">
        <w:t xml:space="preserve"> em estrita observância das especificações do </w:t>
      </w:r>
      <w:r>
        <w:t>Estudo Técnico Preliminar e deste Termo de Referência.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 xml:space="preserve">.1.2 </w:t>
      </w:r>
      <w:r>
        <w:t>Apresentar os documentos exigidos nos Anexos e assinar o termo de contrato.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>.1.3.</w:t>
      </w:r>
      <w:r>
        <w:rPr>
          <w:b/>
          <w:bCs/>
        </w:rPr>
        <w:t xml:space="preserve"> </w:t>
      </w:r>
      <w:r w:rsidRPr="00B6008B">
        <w:t>Responsabilizar-se pelos vícios e danos decorrentes dos serviços e dos materiais fornecidos;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>.1.4.</w:t>
      </w:r>
      <w:r w:rsidRPr="00B6008B">
        <w:t>O dever previsto no</w:t>
      </w:r>
      <w:r>
        <w:t xml:space="preserve"> </w:t>
      </w:r>
      <w:r w:rsidRPr="00B6008B">
        <w:t xml:space="preserve">subitem anterior implica na obrigação de, a critério da Administração, substituir, corrigir ou reparar, às suas expensas os materiais/serviços com avarias ou defeitos, ou que não atendam às exigências previstas no </w:t>
      </w:r>
      <w:r>
        <w:t>projeto</w:t>
      </w:r>
      <w:r w:rsidRPr="00B6008B">
        <w:t xml:space="preserve"> e na proposta;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 xml:space="preserve">.1.5. </w:t>
      </w:r>
      <w:r w:rsidRPr="00B6008B">
        <w:t>Atender prontamente a quaisquer exigências da Administração, inerentes ao objeto da presente aquisição;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 xml:space="preserve">.1.6 </w:t>
      </w:r>
      <w:r w:rsidRPr="00B6008B">
        <w:t>Comunicar a Administração no prazo de 24 (vinte e quatro) horas que</w:t>
      </w:r>
      <w:r>
        <w:t xml:space="preserve"> </w:t>
      </w:r>
      <w:r w:rsidRPr="00B6008B">
        <w:t>antecede a data da entrega dos materiais e dos serviços, os motivos que impossibilitem o cumprimento do prazo previsto, com a devida comprovação;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8</w:t>
      </w:r>
      <w:r w:rsidRPr="00B6008B">
        <w:rPr>
          <w:b/>
          <w:bCs/>
        </w:rPr>
        <w:t xml:space="preserve">.1.7. </w:t>
      </w:r>
      <w:r w:rsidRPr="00B6008B">
        <w:t>Não transferir a terceiros, por qualquer forma, nem mesmo parcialmente, as obrigações assumidas, nem subcontratar qualquer das prestações a que está obrigada, exceto nas condições autorizadas no termo de referência</w:t>
      </w:r>
      <w:r>
        <w:t>; e</w:t>
      </w:r>
    </w:p>
    <w:p w:rsidR="006C312D" w:rsidRPr="00603125" w:rsidRDefault="006C312D" w:rsidP="006C312D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b/>
          <w:bCs/>
          <w:sz w:val="24"/>
        </w:rPr>
        <w:t>8</w:t>
      </w:r>
      <w:r w:rsidRPr="00603125">
        <w:rPr>
          <w:rFonts w:ascii="Arial" w:hAnsi="Arial" w:cs="Arial"/>
          <w:b/>
          <w:bCs/>
          <w:sz w:val="24"/>
        </w:rPr>
        <w:t>.1.8.</w:t>
      </w:r>
      <w:r>
        <w:rPr>
          <w:rFonts w:ascii="Arial" w:hAnsi="Arial" w:cs="Arial"/>
          <w:b/>
          <w:bCs/>
          <w:sz w:val="24"/>
        </w:rPr>
        <w:t xml:space="preserve"> </w:t>
      </w:r>
      <w:r w:rsidRPr="00603125">
        <w:rPr>
          <w:rFonts w:ascii="Arial" w:hAnsi="Arial" w:cs="Arial"/>
          <w:color w:val="000000"/>
          <w:sz w:val="24"/>
        </w:rPr>
        <w:t>Responsabilizar-se pelas despesas dos tributos, encargos trabalhistas, previdenciários, fiscais, comerciais, taxas, fretes, deslocamento de pessoal, quaisquer outras que incidam ou venham a incidir na execução dos serviços</w:t>
      </w:r>
      <w:r>
        <w:rPr>
          <w:rFonts w:ascii="Arial" w:hAnsi="Arial" w:cs="Arial"/>
          <w:color w:val="000000"/>
          <w:sz w:val="24"/>
        </w:rPr>
        <w:t>.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9</w:t>
      </w:r>
      <w:r w:rsidRPr="00B6008B">
        <w:rPr>
          <w:b/>
          <w:bCs/>
        </w:rPr>
        <w:t>.2 DA CONTRATANTE</w:t>
      </w:r>
    </w:p>
    <w:p w:rsidR="006C312D" w:rsidRPr="00B6008B" w:rsidRDefault="006C312D" w:rsidP="006C312D">
      <w:pPr>
        <w:pStyle w:val="Default"/>
        <w:jc w:val="both"/>
      </w:pP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9</w:t>
      </w:r>
      <w:r w:rsidRPr="00B6008B">
        <w:rPr>
          <w:b/>
          <w:bCs/>
        </w:rPr>
        <w:t>.2.1</w:t>
      </w:r>
      <w:r w:rsidRPr="00B6008B">
        <w:t>. Receber provisoriamente os materiais e serviços, disponibilizando local, data e horário</w:t>
      </w:r>
      <w:r>
        <w:t>;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9</w:t>
      </w:r>
      <w:r w:rsidRPr="00B6008B">
        <w:rPr>
          <w:b/>
          <w:bCs/>
        </w:rPr>
        <w:t xml:space="preserve">.2.2. </w:t>
      </w:r>
      <w:r w:rsidRPr="00B6008B">
        <w:t xml:space="preserve">Verificar minuciosamente, no prazo fixado, a conformidade dos materiais e serviços fornecidos com as especificações constantes </w:t>
      </w:r>
      <w:r>
        <w:t>neste Termo do Referência</w:t>
      </w:r>
      <w:r w:rsidRPr="00B6008B">
        <w:t>;</w:t>
      </w:r>
      <w:r>
        <w:t xml:space="preserve"> e</w:t>
      </w:r>
    </w:p>
    <w:p w:rsidR="006C312D" w:rsidRPr="00B6008B" w:rsidRDefault="006C312D" w:rsidP="006C312D">
      <w:pPr>
        <w:pStyle w:val="Default"/>
        <w:jc w:val="both"/>
      </w:pPr>
      <w:r>
        <w:rPr>
          <w:b/>
          <w:bCs/>
        </w:rPr>
        <w:t>9</w:t>
      </w:r>
      <w:r w:rsidRPr="00B6008B">
        <w:rPr>
          <w:b/>
          <w:bCs/>
        </w:rPr>
        <w:t>.2.3</w:t>
      </w:r>
      <w:r>
        <w:rPr>
          <w:b/>
          <w:bCs/>
        </w:rPr>
        <w:t xml:space="preserve">. </w:t>
      </w:r>
      <w:r w:rsidRPr="00B6008B">
        <w:t>Efetuar o pagamento no prazo previsto.</w:t>
      </w:r>
    </w:p>
    <w:p w:rsidR="006C312D" w:rsidRDefault="006C312D" w:rsidP="006C312D">
      <w:pPr>
        <w:pStyle w:val="Default"/>
        <w:jc w:val="both"/>
        <w:rPr>
          <w:b/>
          <w:bCs/>
        </w:rPr>
      </w:pPr>
    </w:p>
    <w:p w:rsidR="006C312D" w:rsidRDefault="006C312D" w:rsidP="006C312D">
      <w:pPr>
        <w:pStyle w:val="Default"/>
        <w:jc w:val="both"/>
        <w:rPr>
          <w:b/>
          <w:bCs/>
        </w:rPr>
      </w:pPr>
      <w:r>
        <w:rPr>
          <w:b/>
          <w:bCs/>
        </w:rPr>
        <w:t>10</w:t>
      </w:r>
      <w:r w:rsidRPr="00603125">
        <w:rPr>
          <w:b/>
          <w:bCs/>
        </w:rPr>
        <w:t>. DAS INFRAÇÕES E SANÇÕES APLICÁVEIS</w:t>
      </w:r>
    </w:p>
    <w:p w:rsidR="006C312D" w:rsidRPr="00603125" w:rsidRDefault="006C312D" w:rsidP="006C312D">
      <w:pPr>
        <w:pStyle w:val="Default"/>
        <w:jc w:val="both"/>
      </w:pP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10</w:t>
      </w:r>
      <w:r w:rsidRPr="00603125">
        <w:rPr>
          <w:rFonts w:ascii="Arial" w:hAnsi="Arial" w:cs="Arial"/>
          <w:b/>
          <w:bCs/>
          <w:sz w:val="24"/>
        </w:rPr>
        <w:t>.1</w:t>
      </w:r>
      <w:r>
        <w:rPr>
          <w:rFonts w:ascii="Arial" w:hAnsi="Arial" w:cs="Arial"/>
          <w:b/>
          <w:bCs/>
          <w:sz w:val="24"/>
        </w:rPr>
        <w:t xml:space="preserve">. </w:t>
      </w:r>
      <w:r w:rsidRPr="00603125">
        <w:rPr>
          <w:rFonts w:ascii="Arial" w:hAnsi="Arial" w:cs="Arial"/>
          <w:sz w:val="24"/>
        </w:rPr>
        <w:t>Aplica-se o previsto na Lei 14.133/2021, de 1º de abril de 2021.</w:t>
      </w:r>
    </w:p>
    <w:p w:rsidR="006C312D" w:rsidRDefault="006C312D" w:rsidP="006C312D">
      <w:pPr>
        <w:jc w:val="both"/>
        <w:rPr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11</w:t>
      </w:r>
      <w:r w:rsidRPr="00B119BE">
        <w:rPr>
          <w:rFonts w:ascii="Arial" w:hAnsi="Arial" w:cs="Arial"/>
          <w:b/>
          <w:bCs/>
          <w:sz w:val="24"/>
        </w:rPr>
        <w:t>. DOS ANEXOS</w:t>
      </w:r>
    </w:p>
    <w:p w:rsidR="006C312D" w:rsidRPr="00B119BE" w:rsidRDefault="006C312D" w:rsidP="006C312D">
      <w:pPr>
        <w:jc w:val="both"/>
        <w:rPr>
          <w:rFonts w:ascii="Arial" w:hAnsi="Arial" w:cs="Arial"/>
          <w:b/>
          <w:bCs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11</w:t>
      </w:r>
      <w:r w:rsidRPr="00B119BE">
        <w:rPr>
          <w:rFonts w:ascii="Arial" w:hAnsi="Arial" w:cs="Arial"/>
          <w:b/>
          <w:bCs/>
          <w:sz w:val="24"/>
        </w:rPr>
        <w:t>.1.</w:t>
      </w:r>
      <w:r>
        <w:rPr>
          <w:rFonts w:ascii="Arial" w:hAnsi="Arial" w:cs="Arial"/>
          <w:sz w:val="24"/>
        </w:rPr>
        <w:t xml:space="preserve"> Fazem parte deste Termo de Referência os Anexos I, II e III.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 w:rsidRPr="00563540">
        <w:rPr>
          <w:rFonts w:ascii="Arial" w:hAnsi="Arial" w:cs="Arial"/>
          <w:b/>
          <w:sz w:val="24"/>
        </w:rPr>
        <w:t>11.2.</w:t>
      </w:r>
      <w:r>
        <w:rPr>
          <w:rFonts w:ascii="Arial" w:hAnsi="Arial" w:cs="Arial"/>
          <w:b/>
          <w:sz w:val="24"/>
        </w:rPr>
        <w:t xml:space="preserve"> </w:t>
      </w:r>
      <w:r w:rsidRPr="00563540">
        <w:rPr>
          <w:rFonts w:ascii="Arial" w:hAnsi="Arial" w:cs="Arial"/>
          <w:sz w:val="24"/>
        </w:rPr>
        <w:t>Todos</w:t>
      </w:r>
      <w:r>
        <w:rPr>
          <w:rFonts w:ascii="Arial" w:hAnsi="Arial" w:cs="Arial"/>
          <w:b/>
          <w:sz w:val="24"/>
        </w:rPr>
        <w:t xml:space="preserve"> </w:t>
      </w:r>
      <w:r w:rsidRPr="00563540">
        <w:rPr>
          <w:rFonts w:ascii="Arial" w:hAnsi="Arial" w:cs="Arial"/>
          <w:sz w:val="24"/>
        </w:rPr>
        <w:t>os</w:t>
      </w:r>
      <w:r>
        <w:rPr>
          <w:rFonts w:ascii="Arial" w:hAnsi="Arial" w:cs="Arial"/>
          <w:sz w:val="24"/>
        </w:rPr>
        <w:t xml:space="preserve"> modelos para a participação na disputa estão publicados no site do Poder Legislativo.</w:t>
      </w:r>
      <w:r>
        <w:rPr>
          <w:rFonts w:ascii="Arial" w:hAnsi="Arial" w:cs="Arial"/>
          <w:b/>
          <w:sz w:val="24"/>
        </w:rPr>
        <w:t xml:space="preserve"> 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Chapada, 1</w:t>
      </w:r>
      <w:r w:rsidR="001154A4"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 de Fevereiro de 2023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Julia Dezingrini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 w:rsidRPr="00A701E6">
        <w:rPr>
          <w:rFonts w:ascii="Arial" w:hAnsi="Arial" w:cs="Arial"/>
          <w:b/>
          <w:sz w:val="24"/>
        </w:rPr>
        <w:t xml:space="preserve">CPF nº 539.664.730-20     </w:t>
      </w:r>
    </w:p>
    <w:p w:rsidR="006C312D" w:rsidRDefault="006C312D" w:rsidP="006C312D">
      <w:pPr>
        <w:jc w:val="both"/>
        <w:rPr>
          <w:rFonts w:ascii="Arial" w:hAnsi="Arial" w:cs="Arial"/>
          <w:b/>
          <w:sz w:val="24"/>
        </w:rPr>
      </w:pPr>
      <w:r w:rsidRPr="00A701E6">
        <w:rPr>
          <w:rFonts w:ascii="Arial" w:hAnsi="Arial" w:cs="Arial"/>
          <w:b/>
          <w:sz w:val="24"/>
        </w:rPr>
        <w:t xml:space="preserve">Agente Administrativo                                                </w:t>
      </w:r>
    </w:p>
    <w:p w:rsidR="006C312D" w:rsidRPr="000766C6" w:rsidRDefault="006C312D" w:rsidP="006C312D">
      <w:pPr>
        <w:jc w:val="both"/>
        <w:rPr>
          <w:rFonts w:ascii="Arial" w:hAnsi="Arial" w:cs="Arial"/>
          <w:sz w:val="24"/>
        </w:rPr>
      </w:pPr>
    </w:p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</w:p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</w:p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</w:p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</w:p>
    <w:p w:rsidR="005A0CAB" w:rsidRDefault="005A0CAB" w:rsidP="005A0CAB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ANEXO I </w:t>
      </w:r>
      <w:r w:rsidRPr="001E7AF5">
        <w:rPr>
          <w:rFonts w:ascii="Arial" w:hAnsi="Arial" w:cs="Arial"/>
          <w:b/>
          <w:sz w:val="24"/>
        </w:rPr>
        <w:t xml:space="preserve">- </w:t>
      </w:r>
      <w:r w:rsidRPr="001E7AF5">
        <w:rPr>
          <w:rFonts w:ascii="Arial" w:hAnsi="Arial" w:cs="Arial"/>
          <w:b/>
          <w:bCs/>
          <w:sz w:val="24"/>
        </w:rPr>
        <w:t>DOCUMENTAÇÃO EXIGIDA PARA HABILITAÇÃO</w:t>
      </w:r>
    </w:p>
    <w:p w:rsidR="005A0CAB" w:rsidRDefault="005A0CAB" w:rsidP="005A0CAB">
      <w:pPr>
        <w:jc w:val="both"/>
        <w:rPr>
          <w:rFonts w:ascii="Arial" w:hAnsi="Arial" w:cs="Arial"/>
          <w:bCs/>
          <w:sz w:val="24"/>
        </w:rPr>
      </w:pP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</w:rPr>
      </w:pPr>
      <w:r w:rsidRPr="001E7AF5">
        <w:rPr>
          <w:rFonts w:ascii="Arial" w:hAnsi="Arial" w:cs="Arial"/>
          <w:sz w:val="24"/>
        </w:rPr>
        <w:t xml:space="preserve">1 </w:t>
      </w:r>
      <w:r w:rsidRPr="001E7AF5">
        <w:rPr>
          <w:rFonts w:ascii="Arial" w:hAnsi="Arial" w:cs="Arial"/>
          <w:b/>
          <w:bCs/>
          <w:sz w:val="24"/>
        </w:rPr>
        <w:t>Habilitação jurídica: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1.1 no caso de empresário individual, inscrição no Registro Público de Empresas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Mercantis, a cargo da Junta Comercial da respectiva sede;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1.2 Em se tratando de Microempreendedor Individual – MEI: Certificado da Condição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de Microempreendedor Individual - CCMEI, cuja aceitação ficará condicionada à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verificação da autenticidade no sítio www.portaldoempreendedor.gov.br;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1.3 No caso de sociedade empresária ou empresa individual de responsabilidade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limitada - EIRELI: ato constitutivo, estatuto ou contrato social em vigor,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devidamente registrado na Junta Comercial da respectiva sede, acompanhado de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documento comprobatório de seus administradores;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1.4 inscrição no Registro Público de Empresas Mercantis onde opera, com averbação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no Registro onde tem sede a matriz, no caso de ser o participante sucursal, filial ou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agência;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1.5 No caso de sociedade simples: inscrição do ato constitutivo no Registro Civil das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Pessoas Jurídicas do local de sua sede, acompanhada de prova da indicação dos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seus administradores;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1.6 decreto de autorização, em se tratando de sociedade empresária estrangeira em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funcionamento no País;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4"/>
        </w:rPr>
      </w:pPr>
      <w:r w:rsidRPr="001E7AF5">
        <w:rPr>
          <w:rFonts w:ascii="Arial" w:hAnsi="Arial" w:cs="Arial"/>
          <w:i/>
          <w:iCs/>
          <w:sz w:val="24"/>
        </w:rPr>
        <w:t>1.7 No caso de sociedade cooperativa: ata de fundação e estatuto social em vigor, com</w:t>
      </w:r>
      <w:r>
        <w:rPr>
          <w:rFonts w:ascii="Arial" w:hAnsi="Arial" w:cs="Arial"/>
          <w:i/>
          <w:iCs/>
          <w:sz w:val="24"/>
        </w:rPr>
        <w:t xml:space="preserve"> </w:t>
      </w:r>
      <w:r w:rsidRPr="001E7AF5">
        <w:rPr>
          <w:rFonts w:ascii="Arial" w:hAnsi="Arial" w:cs="Arial"/>
          <w:i/>
          <w:iCs/>
          <w:sz w:val="24"/>
        </w:rPr>
        <w:t>a ata da assembleia que o aprovou, devidamente arquivado na Junta Comercial ou</w:t>
      </w:r>
      <w:r>
        <w:rPr>
          <w:rFonts w:ascii="Arial" w:hAnsi="Arial" w:cs="Arial"/>
          <w:i/>
          <w:iCs/>
          <w:sz w:val="24"/>
        </w:rPr>
        <w:t xml:space="preserve"> </w:t>
      </w:r>
      <w:r w:rsidRPr="001E7AF5">
        <w:rPr>
          <w:rFonts w:ascii="Arial" w:hAnsi="Arial" w:cs="Arial"/>
          <w:i/>
          <w:iCs/>
          <w:sz w:val="24"/>
        </w:rPr>
        <w:t>inscrito no Registro Civil das Pessoas Jurídicas da respectiva sede, bem como o</w:t>
      </w:r>
      <w:r>
        <w:rPr>
          <w:rFonts w:ascii="Arial" w:hAnsi="Arial" w:cs="Arial"/>
          <w:i/>
          <w:iCs/>
          <w:sz w:val="24"/>
        </w:rPr>
        <w:t xml:space="preserve"> </w:t>
      </w:r>
      <w:r w:rsidRPr="001E7AF5">
        <w:rPr>
          <w:rFonts w:ascii="Arial" w:hAnsi="Arial" w:cs="Arial"/>
          <w:i/>
          <w:iCs/>
          <w:sz w:val="24"/>
        </w:rPr>
        <w:t>registro de que trata o art. 107 da Lei nº 5.764, de 1971.</w:t>
      </w:r>
    </w:p>
    <w:p w:rsidR="005A0CAB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1.8 Os documentos acima deverão estar acompanhados de todas as alterações ou da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consolidação respectiva.</w:t>
      </w:r>
    </w:p>
    <w:p w:rsidR="005A0CAB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</w:rPr>
      </w:pPr>
      <w:r w:rsidRPr="001E7AF5">
        <w:rPr>
          <w:rFonts w:ascii="Arial" w:hAnsi="Arial" w:cs="Arial"/>
          <w:sz w:val="24"/>
        </w:rPr>
        <w:t xml:space="preserve">2 </w:t>
      </w:r>
      <w:r w:rsidRPr="001E7AF5">
        <w:rPr>
          <w:rFonts w:ascii="Arial" w:hAnsi="Arial" w:cs="Arial"/>
          <w:b/>
          <w:bCs/>
          <w:sz w:val="24"/>
        </w:rPr>
        <w:t>Regularidade fiscal, social e trabalhista: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2.1 prova de inscrição no Cadastro Nacional de Pessoas Jurídicas ou no Cadastro de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Pessoas Físicas, conforme o caso;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2.2 prova de regularidade fiscal perante a Fazenda Nacional, mediante apresentação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de certidão expedida conjuntamente pela Secretaria da Receita Federal do Brasil (RFB) e pela Procuradoria-Geral da Fazenda Nacional (PGFN), referente a todos os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créditos tributários federais e à Dívida Ativa da União (DAU) por elas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administrados, inclusive aqueles relativos à Seguridade Social, nos termos da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Portaria Conjunta nº 1.751, de 02/10/2014, do Secretário da Receita Federal do Brasil e da Procuradora-Geral da Fazenda Nacional.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2.3 prova de regularidade com o Fundo de Garantia do Tempo de Serviço (FGTS);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2.4 prova de inexistência de débitos inadimplidos perante a Justiça do Trabalho,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mediante a apresentação de certidão negativa ou positiva com efeito de negativa,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nos termos do Título VII-A da Consolidação das Leis do Trabalho, aprovada pelo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Decreto-Lei nº 5.452, de 1º de maio de 1943;</w:t>
      </w:r>
    </w:p>
    <w:p w:rsidR="005A0CAB" w:rsidRPr="001E7AF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E7AF5">
        <w:rPr>
          <w:rFonts w:ascii="Arial" w:hAnsi="Arial" w:cs="Arial"/>
          <w:sz w:val="24"/>
        </w:rPr>
        <w:t>2.</w:t>
      </w:r>
      <w:r>
        <w:rPr>
          <w:rFonts w:ascii="Arial" w:hAnsi="Arial" w:cs="Arial"/>
          <w:sz w:val="24"/>
        </w:rPr>
        <w:t>5</w:t>
      </w:r>
      <w:r w:rsidRPr="001E7AF5">
        <w:rPr>
          <w:rFonts w:ascii="Arial" w:hAnsi="Arial" w:cs="Arial"/>
          <w:sz w:val="24"/>
        </w:rPr>
        <w:t xml:space="preserve"> prova de regularidade com a Fazenda </w:t>
      </w:r>
      <w:r w:rsidRPr="001E7AF5">
        <w:rPr>
          <w:rFonts w:ascii="Arial" w:hAnsi="Arial" w:cs="Arial"/>
          <w:i/>
          <w:iCs/>
          <w:sz w:val="24"/>
        </w:rPr>
        <w:t xml:space="preserve">Estadual e/ou Municipal </w:t>
      </w:r>
      <w:r w:rsidRPr="001E7AF5">
        <w:rPr>
          <w:rFonts w:ascii="Arial" w:hAnsi="Arial" w:cs="Arial"/>
          <w:sz w:val="24"/>
        </w:rPr>
        <w:t>do domicílio ou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sede do fornecedor, relativa à atividade em cujo exercício contrata ou concorre;</w:t>
      </w:r>
    </w:p>
    <w:p w:rsidR="005A0CAB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2.6</w:t>
      </w:r>
      <w:r w:rsidRPr="001E7AF5">
        <w:rPr>
          <w:rFonts w:ascii="Arial" w:hAnsi="Arial" w:cs="Arial"/>
          <w:sz w:val="24"/>
        </w:rPr>
        <w:t xml:space="preserve"> caso o fornecedor seja considerado isento dos tributos </w:t>
      </w:r>
      <w:r w:rsidRPr="001E7AF5">
        <w:rPr>
          <w:rFonts w:ascii="Arial" w:hAnsi="Arial" w:cs="Arial"/>
          <w:i/>
          <w:iCs/>
          <w:sz w:val="24"/>
        </w:rPr>
        <w:t xml:space="preserve">estaduais </w:t>
      </w:r>
      <w:r w:rsidRPr="001E7AF5">
        <w:rPr>
          <w:rFonts w:ascii="Arial" w:hAnsi="Arial" w:cs="Arial"/>
          <w:b/>
          <w:bCs/>
          <w:i/>
          <w:iCs/>
          <w:sz w:val="24"/>
        </w:rPr>
        <w:t xml:space="preserve">ou </w:t>
      </w:r>
      <w:r w:rsidRPr="001E7AF5">
        <w:rPr>
          <w:rFonts w:ascii="Arial" w:hAnsi="Arial" w:cs="Arial"/>
          <w:i/>
          <w:iCs/>
          <w:sz w:val="24"/>
        </w:rPr>
        <w:t>municipais</w:t>
      </w:r>
      <w:r>
        <w:rPr>
          <w:rFonts w:ascii="Arial" w:hAnsi="Arial" w:cs="Arial"/>
          <w:i/>
          <w:iCs/>
          <w:sz w:val="24"/>
        </w:rPr>
        <w:t xml:space="preserve"> </w:t>
      </w:r>
      <w:r w:rsidRPr="001E7AF5">
        <w:rPr>
          <w:rFonts w:ascii="Arial" w:hAnsi="Arial" w:cs="Arial"/>
          <w:sz w:val="24"/>
        </w:rPr>
        <w:t>relacionados ao objeto contratual, deverá comprovar tal condição mediante a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apresentação de declaração da Fazenda respectiva do seu domicílio ou sede, ou</w:t>
      </w:r>
      <w:r>
        <w:rPr>
          <w:rFonts w:ascii="Arial" w:hAnsi="Arial" w:cs="Arial"/>
          <w:sz w:val="24"/>
        </w:rPr>
        <w:t xml:space="preserve"> </w:t>
      </w:r>
      <w:r w:rsidRPr="001E7AF5">
        <w:rPr>
          <w:rFonts w:ascii="Arial" w:hAnsi="Arial" w:cs="Arial"/>
          <w:sz w:val="24"/>
        </w:rPr>
        <w:t>out</w:t>
      </w:r>
      <w:r>
        <w:rPr>
          <w:rFonts w:ascii="Arial" w:hAnsi="Arial" w:cs="Arial"/>
          <w:sz w:val="24"/>
        </w:rPr>
        <w:t>ra equivalente, na forma da lei.</w:t>
      </w:r>
    </w:p>
    <w:p w:rsidR="005A0CAB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jc w:val="both"/>
        <w:rPr>
          <w:sz w:val="24"/>
        </w:rPr>
      </w:pPr>
    </w:p>
    <w:p w:rsidR="005A0CAB" w:rsidRDefault="005A0CAB" w:rsidP="005A0CAB">
      <w:pPr>
        <w:jc w:val="both"/>
        <w:rPr>
          <w:sz w:val="24"/>
        </w:rPr>
      </w:pPr>
    </w:p>
    <w:p w:rsidR="005A0CAB" w:rsidRDefault="005A0CAB" w:rsidP="005A0CAB">
      <w:pPr>
        <w:jc w:val="both"/>
        <w:rPr>
          <w:sz w:val="24"/>
        </w:rPr>
      </w:pPr>
    </w:p>
    <w:p w:rsidR="005A0CAB" w:rsidRDefault="005A0CAB" w:rsidP="005A0CAB">
      <w:pPr>
        <w:jc w:val="both"/>
        <w:rPr>
          <w:sz w:val="24"/>
        </w:rPr>
      </w:pPr>
    </w:p>
    <w:p w:rsidR="005A0CAB" w:rsidRPr="00F86105" w:rsidRDefault="005A0CAB" w:rsidP="005A0CA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</w:rPr>
      </w:pPr>
      <w:r w:rsidRPr="00F86105">
        <w:rPr>
          <w:rFonts w:ascii="Arial" w:hAnsi="Arial" w:cs="Arial"/>
          <w:b/>
          <w:sz w:val="24"/>
        </w:rPr>
        <w:t>ANEXO</w:t>
      </w:r>
      <w:r>
        <w:rPr>
          <w:rFonts w:ascii="Arial" w:hAnsi="Arial" w:cs="Arial"/>
          <w:b/>
          <w:sz w:val="24"/>
        </w:rPr>
        <w:t xml:space="preserve"> II</w:t>
      </w:r>
      <w:r w:rsidRPr="00F86105">
        <w:rPr>
          <w:rFonts w:ascii="Arial" w:hAnsi="Arial" w:cs="Arial"/>
          <w:b/>
          <w:sz w:val="24"/>
        </w:rPr>
        <w:t xml:space="preserve"> – MODELO </w:t>
      </w:r>
      <w:r>
        <w:rPr>
          <w:rFonts w:ascii="Arial" w:hAnsi="Arial" w:cs="Arial"/>
          <w:b/>
          <w:sz w:val="24"/>
        </w:rPr>
        <w:t>DE PROPOST</w:t>
      </w:r>
      <w:r w:rsidRPr="00F86105">
        <w:rPr>
          <w:rFonts w:ascii="Arial" w:hAnsi="Arial" w:cs="Arial"/>
          <w:b/>
          <w:sz w:val="24"/>
        </w:rPr>
        <w:t>A</w:t>
      </w: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</w:rPr>
      </w:pPr>
      <w:r w:rsidRPr="00F86105">
        <w:rPr>
          <w:rFonts w:ascii="Arial" w:hAnsi="Arial" w:cs="Arial"/>
          <w:b/>
          <w:bCs/>
          <w:sz w:val="24"/>
        </w:rPr>
        <w:t>DADOS FORNECEDOR</w:t>
      </w: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86105">
        <w:rPr>
          <w:rFonts w:ascii="Arial" w:hAnsi="Arial" w:cs="Arial"/>
          <w:sz w:val="24"/>
        </w:rPr>
        <w:t>Razão Social: ....................................CNPJ: Nº ......................................</w:t>
      </w: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86105">
        <w:rPr>
          <w:rFonts w:ascii="Arial" w:hAnsi="Arial" w:cs="Arial"/>
          <w:sz w:val="24"/>
        </w:rPr>
        <w:t>Endereço: .........................................................</w:t>
      </w: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86105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-</w:t>
      </w:r>
      <w:r w:rsidRPr="00F86105">
        <w:rPr>
          <w:rFonts w:ascii="Arial" w:hAnsi="Arial" w:cs="Arial"/>
          <w:sz w:val="24"/>
        </w:rPr>
        <w:t>mail: ............................ Telefone:</w:t>
      </w:r>
    </w:p>
    <w:p w:rsidR="005A0CAB" w:rsidRPr="00F8610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86105">
        <w:rPr>
          <w:rFonts w:ascii="Arial" w:hAnsi="Arial" w:cs="Arial"/>
          <w:sz w:val="24"/>
        </w:rPr>
        <w:t>NOME DO REPRESENTANTE LEGAL: ....................................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 w:rsidRPr="00F86105">
        <w:rPr>
          <w:rFonts w:ascii="Arial" w:hAnsi="Arial" w:cs="Arial"/>
          <w:sz w:val="24"/>
        </w:rPr>
        <w:t>CPF n°. ......................................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Proposta tem validade de 60 (sessenta) dias.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Microempresa ou empresa de pequeno porte: [      ] Sim     [      ] Não     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Dispensa de Licitação nº 003/2023.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Valor Mensal: R$ ......................................</w:t>
      </w:r>
    </w:p>
    <w:p w:rsidR="005A0CAB" w:rsidRDefault="005A0CAB" w:rsidP="005A0CAB">
      <w:pPr>
        <w:jc w:val="both"/>
        <w:rPr>
          <w:rFonts w:ascii="Arial" w:hAnsi="Arial" w:cs="Arial"/>
        </w:rPr>
      </w:pPr>
    </w:p>
    <w:p w:rsidR="005A0CAB" w:rsidRDefault="005A0CAB" w:rsidP="005A0CAB">
      <w:pPr>
        <w:jc w:val="both"/>
        <w:rPr>
          <w:sz w:val="24"/>
        </w:rPr>
      </w:pPr>
    </w:p>
    <w:p w:rsidR="005A0CAB" w:rsidRDefault="005A0CAB" w:rsidP="005A0CA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</w:rPr>
      </w:pPr>
      <w:r w:rsidRPr="00F86105">
        <w:rPr>
          <w:rFonts w:ascii="Arial" w:hAnsi="Arial" w:cs="Arial"/>
          <w:b/>
          <w:sz w:val="24"/>
        </w:rPr>
        <w:t>ANEXO</w:t>
      </w:r>
      <w:r>
        <w:rPr>
          <w:rFonts w:ascii="Arial" w:hAnsi="Arial" w:cs="Arial"/>
          <w:b/>
          <w:sz w:val="24"/>
        </w:rPr>
        <w:t xml:space="preserve"> III</w:t>
      </w:r>
      <w:r w:rsidRPr="00F86105">
        <w:rPr>
          <w:rFonts w:ascii="Arial" w:hAnsi="Arial" w:cs="Arial"/>
          <w:b/>
          <w:sz w:val="24"/>
        </w:rPr>
        <w:t xml:space="preserve"> – MODELO </w:t>
      </w:r>
      <w:r>
        <w:rPr>
          <w:rFonts w:ascii="Arial" w:hAnsi="Arial" w:cs="Arial"/>
          <w:b/>
          <w:sz w:val="24"/>
        </w:rPr>
        <w:t>DE CONTRATO</w:t>
      </w:r>
    </w:p>
    <w:p w:rsidR="005A0CAB" w:rsidRDefault="005A0CAB" w:rsidP="005A0CA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</w:rPr>
      </w:pPr>
    </w:p>
    <w:p w:rsidR="005A0CAB" w:rsidRDefault="005A0CAB" w:rsidP="005A0CA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</w:rPr>
      </w:pPr>
    </w:p>
    <w:p w:rsidR="005A0CAB" w:rsidRPr="00661AC4" w:rsidRDefault="005A0CAB" w:rsidP="005A0CAB">
      <w:pPr>
        <w:jc w:val="center"/>
        <w:rPr>
          <w:rFonts w:ascii="Arial" w:eastAsia="Arial" w:hAnsi="Arial" w:cs="Arial"/>
          <w:b/>
          <w:sz w:val="24"/>
        </w:rPr>
      </w:pPr>
      <w:r w:rsidRPr="00661AC4">
        <w:rPr>
          <w:rFonts w:ascii="Arial" w:eastAsia="Arial" w:hAnsi="Arial" w:cs="Arial"/>
          <w:b/>
          <w:sz w:val="24"/>
        </w:rPr>
        <w:t>CONTRATO ADMINISTRATIVO Nº ..........</w:t>
      </w:r>
    </w:p>
    <w:p w:rsidR="005A0CAB" w:rsidRPr="00661AC4" w:rsidRDefault="005A0CAB" w:rsidP="005A0CAB">
      <w:pPr>
        <w:rPr>
          <w:sz w:val="20"/>
          <w:szCs w:val="20"/>
        </w:rPr>
      </w:pPr>
    </w:p>
    <w:p w:rsidR="005A0CAB" w:rsidRPr="00661AC4" w:rsidRDefault="005A0CAB" w:rsidP="005A0CAB"/>
    <w:p w:rsidR="005A0CAB" w:rsidRPr="00661AC4" w:rsidRDefault="005A0CAB" w:rsidP="005A0CAB">
      <w:pPr>
        <w:jc w:val="both"/>
        <w:rPr>
          <w:rFonts w:ascii="Arial" w:eastAsia="Arial" w:hAnsi="Arial" w:cs="Arial"/>
          <w:color w:val="000000"/>
          <w:sz w:val="24"/>
        </w:rPr>
      </w:pPr>
      <w:r w:rsidRPr="00661AC4">
        <w:rPr>
          <w:rFonts w:ascii="Arial" w:hAnsi="Arial" w:cs="Arial"/>
          <w:b/>
          <w:color w:val="101413"/>
          <w:sz w:val="24"/>
          <w:shd w:val="clear" w:color="auto" w:fill="FFFFFF"/>
        </w:rPr>
        <w:t>A Câmara Municipal de Vereadores de .....</w:t>
      </w:r>
      <w:r w:rsidRPr="00661AC4">
        <w:rPr>
          <w:rFonts w:ascii="Arial" w:hAnsi="Arial" w:cs="Arial"/>
          <w:color w:val="101413"/>
          <w:sz w:val="24"/>
          <w:shd w:val="clear" w:color="auto" w:fill="FFFFFF"/>
        </w:rPr>
        <w:t xml:space="preserve">, com sede na </w:t>
      </w:r>
      <w:r w:rsidRPr="00661AC4">
        <w:rPr>
          <w:rFonts w:ascii="Arial" w:hAnsi="Arial" w:cs="Arial"/>
          <w:sz w:val="24"/>
        </w:rPr>
        <w:t xml:space="preserve">Rua </w:t>
      </w:r>
      <w:r>
        <w:rPr>
          <w:rFonts w:ascii="Arial" w:hAnsi="Arial" w:cs="Arial"/>
          <w:sz w:val="24"/>
        </w:rPr>
        <w:t>.............</w:t>
      </w:r>
      <w:r w:rsidRPr="00661AC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nº</w:t>
      </w:r>
      <w:r w:rsidRPr="00661AC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........</w:t>
      </w:r>
      <w:r w:rsidRPr="00661AC4">
        <w:rPr>
          <w:rFonts w:ascii="Arial" w:hAnsi="Arial" w:cs="Arial"/>
          <w:sz w:val="24"/>
        </w:rPr>
        <w:t xml:space="preserve"> – </w:t>
      </w:r>
      <w:r>
        <w:rPr>
          <w:rFonts w:ascii="Arial" w:hAnsi="Arial" w:cs="Arial"/>
          <w:sz w:val="24"/>
        </w:rPr>
        <w:t>Bairro....</w:t>
      </w:r>
      <w:r w:rsidRPr="00661AC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 w:rsidRPr="00661AC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Cidade......</w:t>
      </w:r>
      <w:r w:rsidRPr="00661AC4">
        <w:rPr>
          <w:rFonts w:ascii="Arial" w:hAnsi="Arial" w:cs="Arial"/>
          <w:sz w:val="24"/>
        </w:rPr>
        <w:t xml:space="preserve"> – RS, CNPJ nº </w:t>
      </w:r>
      <w:r>
        <w:rPr>
          <w:rFonts w:ascii="Arial" w:hAnsi="Arial" w:cs="Arial"/>
          <w:sz w:val="24"/>
        </w:rPr>
        <w:t>.............</w:t>
      </w:r>
      <w:r w:rsidRPr="00661AC4">
        <w:rPr>
          <w:rFonts w:ascii="Arial" w:hAnsi="Arial" w:cs="Arial"/>
          <w:sz w:val="24"/>
        </w:rPr>
        <w:t>, neste ato representado por seu Presidente o Exmo Senhor</w:t>
      </w:r>
      <w:r w:rsidRPr="00661AC4">
        <w:rPr>
          <w:rFonts w:ascii="Arial" w:hAnsi="Arial" w:cs="Arial"/>
          <w:color w:val="101413"/>
          <w:sz w:val="24"/>
          <w:shd w:val="clear" w:color="auto" w:fill="FFFFFF"/>
        </w:rPr>
        <w:t xml:space="preserve"> ......</w:t>
      </w:r>
      <w:r w:rsidRPr="00661AC4">
        <w:rPr>
          <w:rFonts w:ascii="Arial" w:eastAsia="Arial" w:hAnsi="Arial" w:cs="Arial"/>
          <w:color w:val="000000"/>
          <w:sz w:val="24"/>
        </w:rPr>
        <w:t xml:space="preserve">, e a empresa </w:t>
      </w:r>
      <w:r>
        <w:rPr>
          <w:rFonts w:ascii="Arial" w:eastAsia="Arial" w:hAnsi="Arial" w:cs="Arial"/>
          <w:color w:val="000000"/>
          <w:sz w:val="24"/>
        </w:rPr>
        <w:t>.....</w:t>
      </w:r>
      <w:r w:rsidRPr="00661AC4">
        <w:rPr>
          <w:rFonts w:ascii="Arial" w:eastAsia="Arial" w:hAnsi="Arial" w:cs="Arial"/>
          <w:color w:val="000000"/>
          <w:sz w:val="24"/>
        </w:rPr>
        <w:t xml:space="preserve">., situada na </w:t>
      </w:r>
      <w:r w:rsidRPr="008C48D2">
        <w:rPr>
          <w:rStyle w:val="color11"/>
          <w:rFonts w:ascii="Arial" w:hAnsi="Arial" w:cs="Arial"/>
          <w:color w:val="000000"/>
          <w:sz w:val="24"/>
        </w:rPr>
        <w:t>Rua .... nº ......, Centro Histórico - ..... – RS, CEP: .....</w:t>
      </w:r>
      <w:r w:rsidRPr="00661AC4">
        <w:rPr>
          <w:rFonts w:ascii="Arial" w:eastAsia="Arial" w:hAnsi="Arial" w:cs="Arial"/>
          <w:color w:val="000000"/>
          <w:sz w:val="24"/>
        </w:rPr>
        <w:t xml:space="preserve">, inscrita no C.N.P.J. do Ministério da Fazenda sob o número </w:t>
      </w:r>
      <w:r>
        <w:rPr>
          <w:rFonts w:ascii="Arial" w:hAnsi="Arial" w:cs="Arial"/>
          <w:color w:val="000000"/>
          <w:sz w:val="24"/>
        </w:rPr>
        <w:t>......</w:t>
      </w:r>
      <w:r w:rsidRPr="00661AC4">
        <w:rPr>
          <w:rFonts w:ascii="Arial" w:eastAsia="Arial" w:hAnsi="Arial" w:cs="Arial"/>
          <w:color w:val="000000"/>
          <w:sz w:val="24"/>
        </w:rPr>
        <w:t xml:space="preserve">, doravante CONTRATADA, por seu representante, Sr. </w:t>
      </w:r>
      <w:r>
        <w:rPr>
          <w:rFonts w:ascii="Arial" w:eastAsia="Arial" w:hAnsi="Arial" w:cs="Arial"/>
          <w:color w:val="000000"/>
          <w:sz w:val="24"/>
        </w:rPr>
        <w:t>.......</w:t>
      </w:r>
      <w:r w:rsidRPr="00661AC4">
        <w:rPr>
          <w:rFonts w:ascii="Arial" w:eastAsia="Arial" w:hAnsi="Arial" w:cs="Arial"/>
          <w:color w:val="000000"/>
          <w:sz w:val="24"/>
        </w:rPr>
        <w:t>, resolvem firmar o presente contrato, mediante cláusulas e condições a seguir enunciadas, conforme o processo de dispensa de licitação:</w:t>
      </w:r>
    </w:p>
    <w:p w:rsidR="005A0CAB" w:rsidRPr="00661AC4" w:rsidRDefault="005A0CAB" w:rsidP="005A0CAB"/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661AC4">
        <w:rPr>
          <w:rFonts w:ascii="Arial" w:eastAsia="Arial" w:hAnsi="Arial" w:cs="Arial"/>
          <w:lang w:val="pt-BR"/>
        </w:rPr>
        <w:t xml:space="preserve">CLÁUSULA PRIMEIRA – DO OBJETO: </w:t>
      </w: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Default"/>
        <w:jc w:val="both"/>
      </w:pPr>
      <w:r>
        <w:t>1.1 - O objeto do presente contrato é a prestação de serviços de orientação e manutenção técnica dos equipamentos e programas de informática da Câmara Municipal de Vereadores de Chapada/RS, bem como instalação e configuração de programas e aplicativos necessários ou que necessitam de reparos ou atualização, visando o bom funcionamento, bem como habilitação e manutenção para acesso através de navegadores da internet a sites como SISCOP, BLM e outros.</w:t>
      </w:r>
    </w:p>
    <w:p w:rsidR="005A0CAB" w:rsidRDefault="005A0CAB" w:rsidP="005A0CAB">
      <w:pPr>
        <w:pStyle w:val="Default"/>
        <w:jc w:val="both"/>
      </w:pPr>
    </w:p>
    <w:p w:rsidR="005A0CAB" w:rsidRDefault="005A0CAB" w:rsidP="005A0CAB">
      <w:pPr>
        <w:pStyle w:val="Default"/>
        <w:jc w:val="both"/>
      </w:pPr>
      <w:r>
        <w:t>1.2 - O presente Contrato se vincula ao processo de dispensa e a proposta vencedora.</w:t>
      </w:r>
    </w:p>
    <w:p w:rsidR="005A0CAB" w:rsidRDefault="005A0CAB" w:rsidP="005A0CAB">
      <w:pPr>
        <w:pStyle w:val="Default"/>
        <w:jc w:val="both"/>
      </w:pPr>
    </w:p>
    <w:p w:rsidR="005A0CAB" w:rsidRDefault="005A0CAB" w:rsidP="005A0CAB">
      <w:pPr>
        <w:pStyle w:val="Default"/>
        <w:jc w:val="both"/>
      </w:pPr>
      <w:r>
        <w:t xml:space="preserve">1.3 – O </w:t>
      </w:r>
      <w:r w:rsidRPr="00063EFE">
        <w:t>regime de execução é o de empreitada por preço global</w:t>
      </w:r>
      <w:r>
        <w:t>.</w:t>
      </w:r>
    </w:p>
    <w:p w:rsidR="005A0CAB" w:rsidRDefault="005A0CAB" w:rsidP="005A0CAB">
      <w:pPr>
        <w:pStyle w:val="Default"/>
        <w:jc w:val="both"/>
      </w:pPr>
    </w:p>
    <w:p w:rsidR="005A0CAB" w:rsidRPr="00063EFE" w:rsidRDefault="005A0CAB" w:rsidP="005A0CAB">
      <w:pPr>
        <w:pStyle w:val="Default"/>
        <w:jc w:val="both"/>
        <w:rPr>
          <w:rFonts w:eastAsia="Arial"/>
        </w:rPr>
      </w:pPr>
      <w:r>
        <w:t>1.4 – São parte deste Contrato a descrição detalhada do objeto, bem como, todos os demais elementos que constam do Termo de Referência e do Estudo Técnico Preliminar da dispensa de licitação nº 003/2023.</w:t>
      </w: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800A5A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661AC4">
        <w:rPr>
          <w:rFonts w:ascii="Arial" w:eastAsia="Arial" w:hAnsi="Arial" w:cs="Arial"/>
          <w:lang w:val="pt-BR"/>
        </w:rPr>
        <w:t xml:space="preserve">CLÁUSULA SEGUNDA – DO PRAZO, REGIME EXECUÇÃO E CONDIÇÕES DE PAGAMENTO: </w:t>
      </w:r>
    </w:p>
    <w:p w:rsidR="005A0CAB" w:rsidRPr="00800A5A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800A5A">
        <w:rPr>
          <w:rFonts w:ascii="Arial" w:eastAsia="Arial" w:hAnsi="Arial" w:cs="Arial"/>
          <w:sz w:val="24"/>
        </w:rPr>
        <w:t xml:space="preserve">2.1 – </w:t>
      </w:r>
      <w:r w:rsidRPr="008C48D2">
        <w:rPr>
          <w:rFonts w:ascii="Arial" w:hAnsi="Arial" w:cs="Arial"/>
          <w:sz w:val="24"/>
        </w:rPr>
        <w:t xml:space="preserve">O prazo de vigência deste Contrato é de </w:t>
      </w:r>
      <w:r>
        <w:rPr>
          <w:rFonts w:ascii="Arial" w:hAnsi="Arial" w:cs="Arial"/>
          <w:sz w:val="24"/>
        </w:rPr>
        <w:t>doze meses</w:t>
      </w:r>
      <w:r w:rsidRPr="008C48D2">
        <w:rPr>
          <w:rFonts w:ascii="Arial" w:hAnsi="Arial" w:cs="Arial"/>
          <w:sz w:val="24"/>
        </w:rPr>
        <w:t xml:space="preserve">, com início na data de </w:t>
      </w:r>
      <w:r w:rsidRPr="008C48D2">
        <w:rPr>
          <w:rFonts w:ascii="Arial" w:hAnsi="Arial" w:cs="Arial"/>
          <w:bCs/>
          <w:sz w:val="24"/>
        </w:rPr>
        <w:t xml:space="preserve">assinatura deste contrato, </w:t>
      </w:r>
      <w:r w:rsidRPr="008C48D2">
        <w:rPr>
          <w:rFonts w:ascii="Arial" w:hAnsi="Arial" w:cs="Arial"/>
          <w:sz w:val="24"/>
        </w:rPr>
        <w:t>prorrogável na forma do artigo 10</w:t>
      </w:r>
      <w:r>
        <w:rPr>
          <w:rFonts w:ascii="Arial" w:hAnsi="Arial" w:cs="Arial"/>
          <w:sz w:val="24"/>
        </w:rPr>
        <w:t>6</w:t>
      </w:r>
      <w:r w:rsidRPr="008C48D2">
        <w:rPr>
          <w:rFonts w:ascii="Arial" w:hAnsi="Arial" w:cs="Arial"/>
          <w:sz w:val="24"/>
        </w:rPr>
        <w:t xml:space="preserve"> da Lei n° 14.133/2021</w:t>
      </w:r>
      <w:r>
        <w:rPr>
          <w:rFonts w:ascii="Arial" w:hAnsi="Arial" w:cs="Arial"/>
          <w:sz w:val="24"/>
        </w:rPr>
        <w:t>, até o limite de 5 (cinco) anos</w:t>
      </w:r>
      <w:r w:rsidRPr="008C48D2">
        <w:rPr>
          <w:rFonts w:ascii="Arial" w:hAnsi="Arial" w:cs="Arial"/>
          <w:sz w:val="24"/>
        </w:rPr>
        <w:t>.</w:t>
      </w:r>
    </w:p>
    <w:p w:rsidR="005A0CAB" w:rsidRPr="00837055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837055" w:rsidRDefault="005A0CAB" w:rsidP="005A0CAB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4"/>
        </w:rPr>
      </w:pPr>
      <w:r w:rsidRPr="00837055">
        <w:rPr>
          <w:rFonts w:ascii="Arial" w:eastAsia="Arial" w:hAnsi="Arial" w:cs="Arial"/>
          <w:sz w:val="24"/>
        </w:rPr>
        <w:t xml:space="preserve">2.2 – O preço contratado é de R$ </w:t>
      </w:r>
      <w:r>
        <w:rPr>
          <w:rFonts w:ascii="Arial" w:hAnsi="Arial" w:cs="Arial"/>
          <w:sz w:val="24"/>
        </w:rPr>
        <w:t>.... mensais.</w:t>
      </w:r>
    </w:p>
    <w:p w:rsidR="005A0CAB" w:rsidRPr="00837055" w:rsidRDefault="005A0CAB" w:rsidP="005A0CAB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4"/>
        </w:rPr>
      </w:pPr>
    </w:p>
    <w:p w:rsidR="005A0CAB" w:rsidRPr="00837055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837055">
        <w:rPr>
          <w:rFonts w:ascii="Arial" w:eastAsia="Arial" w:hAnsi="Arial" w:cs="Arial"/>
          <w:lang w:val="pt-BR"/>
        </w:rPr>
        <w:t xml:space="preserve">2.3 - </w:t>
      </w:r>
      <w:r>
        <w:rPr>
          <w:rFonts w:ascii="Arial" w:eastAsia="Arial" w:hAnsi="Arial" w:cs="Arial"/>
          <w:lang w:val="pt-BR"/>
        </w:rPr>
        <w:t>O pagamento será realizado em no máximo 10 dias a partir da apresentação da nota fiscal correspondente</w:t>
      </w:r>
    </w:p>
    <w:p w:rsidR="005A0CAB" w:rsidRPr="00837055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303FE2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303FE2">
        <w:rPr>
          <w:rFonts w:ascii="Arial" w:eastAsia="Arial" w:hAnsi="Arial" w:cs="Arial"/>
          <w:lang w:val="pt-BR"/>
        </w:rPr>
        <w:t xml:space="preserve">CLÁUSULA </w:t>
      </w:r>
      <w:r>
        <w:rPr>
          <w:rFonts w:ascii="Arial" w:eastAsia="Arial" w:hAnsi="Arial" w:cs="Arial"/>
          <w:lang w:val="pt-BR"/>
        </w:rPr>
        <w:t>TERCEIRA</w:t>
      </w:r>
      <w:r w:rsidRPr="00303FE2">
        <w:rPr>
          <w:rFonts w:ascii="Arial" w:eastAsia="Arial" w:hAnsi="Arial" w:cs="Arial"/>
          <w:lang w:val="pt-BR"/>
        </w:rPr>
        <w:t xml:space="preserve"> – SUBCONTRATAÇÃO</w:t>
      </w:r>
    </w:p>
    <w:p w:rsidR="005A0CAB" w:rsidRPr="00303FE2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3</w:t>
      </w:r>
      <w:r w:rsidRPr="00303FE2">
        <w:rPr>
          <w:rFonts w:ascii="Arial" w:eastAsia="Arial" w:hAnsi="Arial" w:cs="Arial"/>
          <w:lang w:val="pt-BR"/>
        </w:rPr>
        <w:t xml:space="preserve">.1. </w:t>
      </w:r>
      <w:r>
        <w:rPr>
          <w:rFonts w:ascii="Arial" w:eastAsia="Arial" w:hAnsi="Arial" w:cs="Arial"/>
          <w:lang w:val="pt-BR"/>
        </w:rPr>
        <w:t xml:space="preserve">– </w:t>
      </w:r>
      <w:r w:rsidRPr="00303FE2">
        <w:rPr>
          <w:rFonts w:ascii="Arial" w:eastAsia="Arial" w:hAnsi="Arial" w:cs="Arial"/>
          <w:lang w:val="pt-BR"/>
        </w:rPr>
        <w:t>É vedada a subcontratação ou da parcela principal da obrigação.</w:t>
      </w:r>
    </w:p>
    <w:p w:rsidR="005A0CAB" w:rsidRPr="00303FE2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3</w:t>
      </w:r>
      <w:r w:rsidRPr="00303FE2">
        <w:rPr>
          <w:rFonts w:ascii="Arial" w:eastAsia="Arial" w:hAnsi="Arial" w:cs="Arial"/>
          <w:lang w:val="pt-BR"/>
        </w:rPr>
        <w:t xml:space="preserve">.2 </w:t>
      </w:r>
      <w:r>
        <w:rPr>
          <w:rFonts w:ascii="Arial" w:eastAsia="Arial" w:hAnsi="Arial" w:cs="Arial"/>
          <w:lang w:val="pt-BR"/>
        </w:rPr>
        <w:t xml:space="preserve">- </w:t>
      </w:r>
      <w:r w:rsidRPr="00303FE2">
        <w:rPr>
          <w:rFonts w:ascii="Arial" w:eastAsia="Arial" w:hAnsi="Arial" w:cs="Arial"/>
          <w:lang w:val="pt-BR"/>
        </w:rPr>
        <w:t>A subcontratação depende de autorização prévia da Contratante, a quem incumbe avaliar se a</w:t>
      </w:r>
      <w:r>
        <w:rPr>
          <w:rFonts w:ascii="Arial" w:eastAsia="Arial" w:hAnsi="Arial" w:cs="Arial"/>
          <w:lang w:val="pt-BR"/>
        </w:rPr>
        <w:t xml:space="preserve"> </w:t>
      </w:r>
      <w:r w:rsidRPr="00303FE2">
        <w:rPr>
          <w:rFonts w:ascii="Arial" w:eastAsia="Arial" w:hAnsi="Arial" w:cs="Arial"/>
          <w:lang w:val="pt-BR"/>
        </w:rPr>
        <w:t>subcontratada cumpre os requisitos de qualificação técnica necessários para a execução do objeto.</w:t>
      </w:r>
    </w:p>
    <w:p w:rsidR="005A0CAB" w:rsidRPr="00303FE2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3.</w:t>
      </w:r>
      <w:r w:rsidRPr="00303FE2">
        <w:rPr>
          <w:rFonts w:ascii="Arial" w:eastAsia="Arial" w:hAnsi="Arial" w:cs="Arial"/>
          <w:lang w:val="pt-BR"/>
        </w:rPr>
        <w:t xml:space="preserve">3 </w:t>
      </w:r>
      <w:r>
        <w:rPr>
          <w:rFonts w:ascii="Arial" w:eastAsia="Arial" w:hAnsi="Arial" w:cs="Arial"/>
          <w:lang w:val="pt-BR"/>
        </w:rPr>
        <w:t xml:space="preserve">- </w:t>
      </w:r>
      <w:r w:rsidRPr="00303FE2">
        <w:rPr>
          <w:rFonts w:ascii="Arial" w:eastAsia="Arial" w:hAnsi="Arial" w:cs="Arial"/>
          <w:lang w:val="pt-BR"/>
        </w:rPr>
        <w:t>Em qualquer hipótese de subcontratação, permanece a responsabilidade integral da Contratada</w:t>
      </w:r>
      <w:r>
        <w:rPr>
          <w:rFonts w:ascii="Arial" w:eastAsia="Arial" w:hAnsi="Arial" w:cs="Arial"/>
          <w:lang w:val="pt-BR"/>
        </w:rPr>
        <w:t xml:space="preserve"> </w:t>
      </w:r>
      <w:r w:rsidRPr="00303FE2">
        <w:rPr>
          <w:rFonts w:ascii="Arial" w:eastAsia="Arial" w:hAnsi="Arial" w:cs="Arial"/>
          <w:lang w:val="pt-BR"/>
        </w:rPr>
        <w:t>pela perfeita execução contratual, cabendo-lhe realizar a supervisão e coordenação das a</w:t>
      </w:r>
      <w:r>
        <w:rPr>
          <w:rFonts w:ascii="Arial" w:eastAsia="Arial" w:hAnsi="Arial" w:cs="Arial"/>
          <w:lang w:val="pt-BR"/>
        </w:rPr>
        <w:t>ti</w:t>
      </w:r>
      <w:r w:rsidRPr="00303FE2">
        <w:rPr>
          <w:rFonts w:ascii="Arial" w:eastAsia="Arial" w:hAnsi="Arial" w:cs="Arial"/>
          <w:lang w:val="pt-BR"/>
        </w:rPr>
        <w:t>vidades da</w:t>
      </w:r>
      <w:r>
        <w:rPr>
          <w:rFonts w:ascii="Arial" w:eastAsia="Arial" w:hAnsi="Arial" w:cs="Arial"/>
          <w:lang w:val="pt-BR"/>
        </w:rPr>
        <w:t xml:space="preserve"> </w:t>
      </w:r>
      <w:r w:rsidRPr="00303FE2">
        <w:rPr>
          <w:rFonts w:ascii="Arial" w:eastAsia="Arial" w:hAnsi="Arial" w:cs="Arial"/>
          <w:lang w:val="pt-BR"/>
        </w:rPr>
        <w:t>subcontratada, bem como responder perante a Contratante pelo rigoroso cumprimento das</w:t>
      </w:r>
      <w:r>
        <w:rPr>
          <w:rFonts w:ascii="Arial" w:eastAsia="Arial" w:hAnsi="Arial" w:cs="Arial"/>
          <w:lang w:val="pt-BR"/>
        </w:rPr>
        <w:t xml:space="preserve"> </w:t>
      </w:r>
      <w:r w:rsidRPr="00303FE2">
        <w:rPr>
          <w:rFonts w:ascii="Arial" w:eastAsia="Arial" w:hAnsi="Arial" w:cs="Arial"/>
          <w:lang w:val="pt-BR"/>
        </w:rPr>
        <w:t>obrigações contratuais correspondentes ao objeto da subcontratação.</w:t>
      </w: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0F0650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 w:rsidRPr="008C48D2">
        <w:rPr>
          <w:rFonts w:ascii="Arial" w:hAnsi="Arial" w:cs="Arial"/>
          <w:bCs/>
          <w:sz w:val="24"/>
        </w:rPr>
        <w:t>CLÁUSULA QUARTA – ENTREGA E RECEBIMENTO DO OBJETO</w:t>
      </w: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8C48D2">
        <w:rPr>
          <w:rFonts w:ascii="Arial" w:hAnsi="Arial" w:cs="Arial"/>
          <w:sz w:val="24"/>
        </w:rPr>
        <w:t>4.1 - O regime de execução dos serviços a serem executados pela CONTRATADA, os materiais que serão empregados e a fiscalização pela CONTRATANTE são aqueles previstos no Termo de Referência e seus anexos.</w:t>
      </w: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 w:rsidRPr="008C48D2">
        <w:rPr>
          <w:rFonts w:ascii="Arial" w:hAnsi="Arial" w:cs="Arial"/>
          <w:bCs/>
          <w:sz w:val="24"/>
        </w:rPr>
        <w:t>CLÁUSULA QUINTA – FISCALIZAÇÃO E DAS OBRIGAÇÕES</w:t>
      </w: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8C48D2">
        <w:rPr>
          <w:rFonts w:ascii="Arial" w:hAnsi="Arial" w:cs="Arial"/>
          <w:sz w:val="24"/>
        </w:rPr>
        <w:t>5.1 - A fiscalização da execução do objeto será efetuada por Comissão/Representante designado pela CONTRATANTE.</w:t>
      </w:r>
    </w:p>
    <w:p w:rsidR="005A0CAB" w:rsidRPr="008C48D2" w:rsidRDefault="005A0CAB" w:rsidP="005A0CAB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5A0CAB" w:rsidRPr="008C48D2" w:rsidRDefault="005A0CAB" w:rsidP="005A0CAB">
      <w:pPr>
        <w:pStyle w:val="Cabealho1"/>
        <w:jc w:val="both"/>
        <w:rPr>
          <w:rFonts w:ascii="Arial" w:eastAsia="Calibri" w:hAnsi="Arial" w:cs="Arial"/>
          <w:lang w:val="pt-BR"/>
        </w:rPr>
      </w:pPr>
      <w:r w:rsidRPr="008C48D2">
        <w:rPr>
          <w:rFonts w:ascii="Arial" w:eastAsia="Calibri" w:hAnsi="Arial" w:cs="Arial"/>
          <w:lang w:val="pt-BR"/>
        </w:rPr>
        <w:t>5.2 - As obrigações da CONTRATANTE e da CONTRATADA são aquelas previstas neste Contrato, no Termo de Referência e seus anexos.</w:t>
      </w:r>
    </w:p>
    <w:p w:rsidR="005A0CAB" w:rsidRPr="008C48D2" w:rsidRDefault="005A0CAB" w:rsidP="005A0CAB">
      <w:pPr>
        <w:pStyle w:val="Cabealho1"/>
        <w:jc w:val="both"/>
        <w:rPr>
          <w:rFonts w:ascii="Arial" w:eastAsia="Calibri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661AC4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8C48D2">
        <w:rPr>
          <w:rFonts w:ascii="Arial" w:eastAsia="Calibri" w:hAnsi="Arial" w:cs="Arial"/>
          <w:bCs/>
          <w:lang w:val="pt-BR"/>
        </w:rPr>
        <w:t>CLÁUSULA SEXTA – DO REAJUSTE</w:t>
      </w:r>
      <w:r>
        <w:rPr>
          <w:rFonts w:ascii="Arial" w:eastAsia="Arial" w:hAnsi="Arial" w:cs="Arial"/>
          <w:lang w:val="pt-BR"/>
        </w:rPr>
        <w:t xml:space="preserve"> E DO REEQUILIBRIO</w:t>
      </w:r>
      <w:r w:rsidRPr="00661AC4">
        <w:rPr>
          <w:rFonts w:ascii="Arial" w:eastAsia="Arial" w:hAnsi="Arial" w:cs="Arial"/>
          <w:lang w:val="pt-BR"/>
        </w:rPr>
        <w:t xml:space="preserve"> </w:t>
      </w:r>
    </w:p>
    <w:p w:rsidR="005A0CAB" w:rsidRPr="00661AC4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6.1 – No caso de duração superior de 12 (doze) meses de contrato, é devido o reajuste </w:t>
      </w:r>
      <w:r w:rsidRPr="00661AC4">
        <w:rPr>
          <w:rFonts w:ascii="Arial" w:eastAsia="Arial" w:hAnsi="Arial" w:cs="Arial"/>
          <w:lang w:val="pt-BR"/>
        </w:rPr>
        <w:t>pelo IPCA acumulado a cada doze meses</w:t>
      </w:r>
      <w:r>
        <w:rPr>
          <w:rFonts w:ascii="Arial" w:eastAsia="Arial" w:hAnsi="Arial" w:cs="Arial"/>
          <w:lang w:val="pt-BR"/>
        </w:rPr>
        <w:t>, desde que preservado o valor de mercado, que será apurado no processo de renovação.</w:t>
      </w: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6.2 – O reequilíbrio poderá ser realizado, na forma da Lei, mediante prova.</w:t>
      </w:r>
    </w:p>
    <w:p w:rsidR="005A0CAB" w:rsidRPr="00661AC4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8C48D2" w:rsidRDefault="005A0CAB" w:rsidP="005A0CAB">
      <w:pPr>
        <w:pStyle w:val="Cabealho1"/>
        <w:jc w:val="both"/>
        <w:rPr>
          <w:rFonts w:ascii="Arial" w:eastAsia="Calibri" w:hAnsi="Arial" w:cs="Arial"/>
          <w:bCs/>
          <w:lang w:val="pt-BR"/>
        </w:rPr>
      </w:pPr>
    </w:p>
    <w:p w:rsidR="005A0CAB" w:rsidRPr="00661AC4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  <w:r w:rsidRPr="008C48D2">
        <w:rPr>
          <w:rFonts w:ascii="Arial" w:eastAsia="Calibri" w:hAnsi="Arial" w:cs="Arial"/>
          <w:bCs/>
          <w:lang w:val="pt-BR"/>
        </w:rPr>
        <w:t>CLÁUSULA SÉTIMA – DAS PENALIDADES</w:t>
      </w:r>
      <w:r w:rsidRPr="00661AC4"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lang w:val="pt-BR"/>
        </w:rPr>
        <w:t>E DA EXTINÇÃO CONTRATUAL</w:t>
      </w:r>
    </w:p>
    <w:p w:rsidR="005A0CAB" w:rsidRPr="00661AC4" w:rsidRDefault="005A0CAB" w:rsidP="005A0CAB">
      <w:pPr>
        <w:pStyle w:val="Cabealho1"/>
        <w:jc w:val="both"/>
        <w:rPr>
          <w:rFonts w:ascii="Arial" w:eastAsia="Arial" w:hAnsi="Arial" w:cs="Arial"/>
          <w:lang w:val="pt-BR"/>
        </w:rPr>
      </w:pPr>
    </w:p>
    <w:p w:rsidR="005A0CAB" w:rsidRPr="00BD4C79" w:rsidRDefault="005A0CAB" w:rsidP="005A0CAB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4"/>
        </w:rPr>
      </w:pPr>
      <w:r w:rsidRPr="008C48D2">
        <w:rPr>
          <w:rFonts w:ascii="Arial" w:hAnsi="Arial" w:cs="Arial"/>
          <w:sz w:val="24"/>
        </w:rPr>
        <w:t>7.1 - O contrato pode ser ex</w:t>
      </w:r>
      <w:r>
        <w:rPr>
          <w:rFonts w:ascii="Arial" w:eastAsia="Arial" w:hAnsi="Arial" w:cs="Arial"/>
          <w:sz w:val="24"/>
        </w:rPr>
        <w:t>ti</w:t>
      </w:r>
      <w:r w:rsidRPr="008C48D2">
        <w:rPr>
          <w:rFonts w:ascii="Arial" w:hAnsi="Arial" w:cs="Arial"/>
          <w:sz w:val="24"/>
        </w:rPr>
        <w:t>nto antes de cumpridas as obrigações nele es</w:t>
      </w:r>
      <w:r>
        <w:rPr>
          <w:rFonts w:ascii="Arial" w:eastAsia="Arial" w:hAnsi="Arial" w:cs="Arial"/>
          <w:sz w:val="24"/>
        </w:rPr>
        <w:t>ti</w:t>
      </w:r>
      <w:r w:rsidRPr="008C48D2">
        <w:rPr>
          <w:rFonts w:ascii="Arial" w:hAnsi="Arial" w:cs="Arial"/>
          <w:sz w:val="24"/>
        </w:rPr>
        <w:t>puladas, ou antes do prazo nele fixado, por algum dos mo</w:t>
      </w:r>
      <w:r>
        <w:rPr>
          <w:rFonts w:ascii="Arial" w:eastAsia="Arial" w:hAnsi="Arial" w:cs="Arial"/>
          <w:sz w:val="24"/>
        </w:rPr>
        <w:t>ti</w:t>
      </w:r>
      <w:r w:rsidRPr="008C48D2">
        <w:rPr>
          <w:rFonts w:ascii="Arial" w:hAnsi="Arial" w:cs="Arial"/>
          <w:sz w:val="24"/>
        </w:rPr>
        <w:t>vos previstos no ar</w:t>
      </w:r>
      <w:r>
        <w:rPr>
          <w:rFonts w:ascii="Arial" w:eastAsia="Arial" w:hAnsi="Arial" w:cs="Arial"/>
          <w:sz w:val="24"/>
        </w:rPr>
        <w:t>ti</w:t>
      </w:r>
      <w:r w:rsidRPr="008C48D2">
        <w:rPr>
          <w:rFonts w:ascii="Arial" w:hAnsi="Arial" w:cs="Arial"/>
          <w:sz w:val="24"/>
        </w:rPr>
        <w:t>go 137 da Lei Federal nº 14.133/2021, bem como amigavelmente, assegurados o contraditório e a ampla defesa.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7.2 - </w:t>
      </w:r>
      <w:r w:rsidRPr="00661AC4">
        <w:rPr>
          <w:rFonts w:ascii="Arial" w:eastAsia="Arial" w:hAnsi="Arial" w:cs="Arial"/>
          <w:sz w:val="24"/>
        </w:rPr>
        <w:t xml:space="preserve"> A CONTRATADA sujeita-se às penalidades previstas no</w:t>
      </w:r>
      <w:r>
        <w:rPr>
          <w:rFonts w:ascii="Arial" w:eastAsia="Arial" w:hAnsi="Arial" w:cs="Arial"/>
          <w:sz w:val="24"/>
        </w:rPr>
        <w:t>s</w:t>
      </w:r>
      <w:r w:rsidRPr="00661AC4">
        <w:rPr>
          <w:rFonts w:ascii="Arial" w:eastAsia="Arial" w:hAnsi="Arial" w:cs="Arial"/>
          <w:sz w:val="24"/>
        </w:rPr>
        <w:t xml:space="preserve"> art</w:t>
      </w:r>
      <w:r>
        <w:rPr>
          <w:rFonts w:ascii="Arial" w:eastAsia="Arial" w:hAnsi="Arial" w:cs="Arial"/>
          <w:sz w:val="24"/>
        </w:rPr>
        <w:t>s</w:t>
      </w:r>
      <w:r w:rsidRPr="00661AC4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156 e</w:t>
      </w:r>
      <w:r w:rsidRPr="00661AC4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162,</w:t>
      </w:r>
      <w:r w:rsidRPr="00661AC4">
        <w:rPr>
          <w:rFonts w:ascii="Arial" w:eastAsia="Arial" w:hAnsi="Arial" w:cs="Arial"/>
          <w:sz w:val="24"/>
        </w:rPr>
        <w:t xml:space="preserve"> da Lei Federal nº </w:t>
      </w:r>
      <w:r>
        <w:rPr>
          <w:rFonts w:ascii="Arial" w:eastAsia="Arial" w:hAnsi="Arial" w:cs="Arial"/>
          <w:sz w:val="24"/>
        </w:rPr>
        <w:t>14.133/2021</w:t>
      </w:r>
      <w:r w:rsidRPr="00661AC4">
        <w:rPr>
          <w:rFonts w:ascii="Arial" w:eastAsia="Arial" w:hAnsi="Arial" w:cs="Arial"/>
          <w:sz w:val="24"/>
        </w:rPr>
        <w:t>.</w:t>
      </w:r>
    </w:p>
    <w:p w:rsidR="005A0CAB" w:rsidRPr="008C48D2" w:rsidRDefault="005A0CAB" w:rsidP="005A0CAB">
      <w:pPr>
        <w:jc w:val="both"/>
        <w:rPr>
          <w:rFonts w:ascii="Arial" w:hAnsi="Arial" w:cs="Arial"/>
          <w:bCs/>
          <w:sz w:val="24"/>
        </w:rPr>
      </w:pPr>
    </w:p>
    <w:p w:rsidR="005A0CAB" w:rsidRPr="008C48D2" w:rsidRDefault="005A0CAB" w:rsidP="005A0CAB">
      <w:pPr>
        <w:jc w:val="both"/>
        <w:rPr>
          <w:rFonts w:ascii="Arial" w:hAnsi="Arial" w:cs="Arial"/>
          <w:bCs/>
          <w:sz w:val="24"/>
        </w:rPr>
      </w:pPr>
      <w:r w:rsidRPr="008C48D2">
        <w:rPr>
          <w:rFonts w:ascii="Arial" w:hAnsi="Arial" w:cs="Arial"/>
          <w:bCs/>
          <w:sz w:val="24"/>
        </w:rPr>
        <w:t>CLÁUSULA OITAVA – DA DOTAÇÃO ORÇAMENTÁRIA E ALTERAÇÃO</w:t>
      </w:r>
    </w:p>
    <w:p w:rsidR="005A0CAB" w:rsidRPr="008C48D2" w:rsidRDefault="005A0CAB" w:rsidP="005A0CAB">
      <w:pPr>
        <w:jc w:val="both"/>
        <w:rPr>
          <w:rFonts w:ascii="Arial" w:hAnsi="Arial" w:cs="Arial"/>
          <w:bCs/>
          <w:sz w:val="24"/>
        </w:rPr>
      </w:pPr>
    </w:p>
    <w:p w:rsidR="005A0CAB" w:rsidRDefault="005A0CAB" w:rsidP="005A0CAB">
      <w:pPr>
        <w:pStyle w:val="Default"/>
        <w:jc w:val="both"/>
      </w:pPr>
      <w:r>
        <w:t xml:space="preserve">8.1 - </w:t>
      </w:r>
      <w:r w:rsidRPr="00CE7E5D">
        <w:t>As despesas decorrentes da presente contratação correrão à conta de recursos específicos</w:t>
      </w:r>
      <w:r>
        <w:t xml:space="preserve"> consignados na Lei de Orçamento Anual</w:t>
      </w:r>
      <w:r w:rsidRPr="00CE7E5D">
        <w:t>, na dotação discriminada</w:t>
      </w:r>
      <w:r>
        <w:t xml:space="preserve">: </w:t>
      </w:r>
      <w:r w:rsidRPr="00B86314">
        <w:t>0101 01 031 0001 2001 33904000000000 1500 O 868.0 SERV.T.INF.C.PJ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</w:p>
    <w:p w:rsidR="005A0CAB" w:rsidRPr="00AE57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8.2 </w:t>
      </w:r>
      <w:r w:rsidRPr="00AE57AB">
        <w:rPr>
          <w:rFonts w:ascii="Arial" w:hAnsi="Arial" w:cs="Arial"/>
          <w:sz w:val="24"/>
        </w:rPr>
        <w:t>- Eventuais alterações contratuais reger-se-ão pela disciplina dos arts. 124 e seguintes da Lei nº</w:t>
      </w:r>
      <w:r>
        <w:rPr>
          <w:rFonts w:ascii="Arial" w:hAnsi="Arial" w:cs="Arial"/>
          <w:sz w:val="24"/>
        </w:rPr>
        <w:t xml:space="preserve"> </w:t>
      </w:r>
      <w:r w:rsidRPr="00AE57AB">
        <w:rPr>
          <w:rFonts w:ascii="Arial" w:hAnsi="Arial" w:cs="Arial"/>
          <w:sz w:val="24"/>
        </w:rPr>
        <w:t>14.133, de 2021.</w:t>
      </w:r>
    </w:p>
    <w:p w:rsidR="005A0CAB" w:rsidRPr="00AE57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E57A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3 -</w:t>
      </w:r>
      <w:r w:rsidRPr="00AE57AB">
        <w:rPr>
          <w:rFonts w:ascii="Arial" w:hAnsi="Arial" w:cs="Arial"/>
          <w:sz w:val="24"/>
        </w:rPr>
        <w:t xml:space="preserve"> O CONTRATADO é obrigada a aceitar, nas mesmas condições contratuais, os acréscimos ou</w:t>
      </w:r>
      <w:r>
        <w:rPr>
          <w:rFonts w:ascii="Arial" w:hAnsi="Arial" w:cs="Arial"/>
          <w:sz w:val="24"/>
        </w:rPr>
        <w:t xml:space="preserve"> </w:t>
      </w:r>
      <w:r w:rsidRPr="00AE57AB">
        <w:rPr>
          <w:rFonts w:ascii="Arial" w:hAnsi="Arial" w:cs="Arial"/>
          <w:sz w:val="24"/>
        </w:rPr>
        <w:t>supressões que se fizerem necessários, até o limite de 25% (vinte e cinco por cento) do valor inicial</w:t>
      </w:r>
      <w:r>
        <w:rPr>
          <w:rFonts w:ascii="Arial" w:hAnsi="Arial" w:cs="Arial"/>
          <w:sz w:val="24"/>
        </w:rPr>
        <w:t xml:space="preserve"> </w:t>
      </w:r>
      <w:r w:rsidRPr="00AE57AB">
        <w:rPr>
          <w:rFonts w:ascii="Arial" w:hAnsi="Arial" w:cs="Arial"/>
          <w:sz w:val="24"/>
        </w:rPr>
        <w:t>atualizado do contrato.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8.4 - </w:t>
      </w:r>
      <w:r w:rsidRPr="00AE57AB">
        <w:rPr>
          <w:rFonts w:ascii="Arial" w:hAnsi="Arial" w:cs="Arial"/>
          <w:sz w:val="24"/>
        </w:rPr>
        <w:t>As supressões resultantes de acordo celebrado entre as partes contratantes poderão exceder o</w:t>
      </w:r>
      <w:r>
        <w:rPr>
          <w:rFonts w:ascii="Arial" w:hAnsi="Arial" w:cs="Arial"/>
          <w:sz w:val="24"/>
        </w:rPr>
        <w:t xml:space="preserve"> </w:t>
      </w:r>
      <w:r w:rsidRPr="00AE57AB">
        <w:rPr>
          <w:rFonts w:ascii="Arial" w:hAnsi="Arial" w:cs="Arial"/>
          <w:sz w:val="24"/>
        </w:rPr>
        <w:t>limite de 25% (vinte e cinco por cento) do valor inicial atualizado do termo de contrato.</w:t>
      </w:r>
      <w:r>
        <w:rPr>
          <w:rFonts w:ascii="Arial" w:hAnsi="Arial" w:cs="Arial"/>
          <w:sz w:val="24"/>
        </w:rPr>
        <w:t xml:space="preserve"> </w:t>
      </w: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8.5 - </w:t>
      </w:r>
      <w:r w:rsidRPr="00AE57AB">
        <w:rPr>
          <w:rFonts w:ascii="Arial" w:hAnsi="Arial" w:cs="Arial"/>
          <w:sz w:val="24"/>
        </w:rPr>
        <w:t>Registros que não caracterizam alteração do contrato podem ser r</w:t>
      </w:r>
      <w:r>
        <w:rPr>
          <w:rFonts w:ascii="Arial" w:hAnsi="Arial" w:cs="Arial"/>
          <w:sz w:val="24"/>
        </w:rPr>
        <w:t xml:space="preserve">ealizados por simples apostila, </w:t>
      </w:r>
      <w:r w:rsidRPr="00AE57AB">
        <w:rPr>
          <w:rFonts w:ascii="Arial" w:hAnsi="Arial" w:cs="Arial"/>
          <w:sz w:val="24"/>
        </w:rPr>
        <w:t>dispensada a celebração de termo aditivo, na forma do art. 136 da Lei nº 14.133, de 2021.</w:t>
      </w:r>
    </w:p>
    <w:p w:rsidR="005A0CAB" w:rsidRPr="00AE57AB" w:rsidRDefault="005A0CAB" w:rsidP="005A0CAB">
      <w:pPr>
        <w:jc w:val="both"/>
        <w:rPr>
          <w:rFonts w:ascii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CLÁUSULA NONA – FORO: Os casos omissões serão resolvidos na forma da Lei, em especial à Lei Federal nº 14.133/2021, ficando eleito o foro do CONTRATANTE para solucionar as dúvidas decorrentes do contrato na via judicial.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 por estarem assim justos e contratados, assinam o presente instrumento em três vias de igual teor e forma.</w:t>
      </w:r>
    </w:p>
    <w:p w:rsidR="005A0CAB" w:rsidRDefault="005A0CAB" w:rsidP="005A0CAB">
      <w:pPr>
        <w:rPr>
          <w:rFonts w:ascii="Arial" w:hAnsi="Arial" w:cs="Arial"/>
          <w:sz w:val="24"/>
        </w:rPr>
      </w:pPr>
    </w:p>
    <w:p w:rsidR="005A0CAB" w:rsidRDefault="005A0CAB" w:rsidP="005A0CAB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........., RS, .... de ..... de ......</w:t>
      </w:r>
      <w:bookmarkStart w:id="1" w:name="art92xix"/>
      <w:bookmarkEnd w:id="1"/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xxxxxxx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Presidente da Câmara de Vereadores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xxxxx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xxxxxxx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Testemunhas: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Nome: .............</w:t>
      </w: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</w:p>
    <w:p w:rsidR="005A0CAB" w:rsidRDefault="005A0CAB" w:rsidP="005A0CA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Nome: .............</w:t>
      </w:r>
    </w:p>
    <w:p w:rsidR="006C312D" w:rsidRDefault="006C312D" w:rsidP="008A56B1">
      <w:pPr>
        <w:widowControl w:val="0"/>
        <w:suppressAutoHyphens/>
        <w:autoSpaceDE w:val="0"/>
        <w:autoSpaceDN w:val="0"/>
        <w:spacing w:line="276" w:lineRule="auto"/>
        <w:ind w:left="142"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6"/>
          <w:szCs w:val="26"/>
        </w:rPr>
      </w:pPr>
      <w:bookmarkStart w:id="2" w:name="_GoBack"/>
      <w:bookmarkEnd w:id="2"/>
    </w:p>
    <w:sectPr w:rsidR="006C312D" w:rsidSect="00227283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37" w:rsidRDefault="00992D37">
      <w:r>
        <w:separator/>
      </w:r>
    </w:p>
  </w:endnote>
  <w:endnote w:type="continuationSeparator" w:id="0">
    <w:p w:rsidR="00992D37" w:rsidRDefault="0099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3AE0">
    <w:pPr>
      <w:pStyle w:val="Rodap"/>
    </w:pPr>
    <w:r>
      <w:rPr>
        <w:noProof/>
        <w:lang w:eastAsia="pt-BR"/>
      </w:rPr>
      <w:drawing>
        <wp:inline distT="0" distB="0" distL="0" distR="0" wp14:anchorId="02C31472" wp14:editId="10F407CC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DBE14B" wp14:editId="1A5EF65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73AE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DBE14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7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73AE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CC690" wp14:editId="12FA582F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FC08F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992D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37" w:rsidRDefault="00992D37">
      <w:r>
        <w:separator/>
      </w:r>
    </w:p>
  </w:footnote>
  <w:footnote w:type="continuationSeparator" w:id="0">
    <w:p w:rsidR="00992D37" w:rsidRDefault="00992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3AE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6746D2B7" wp14:editId="230E9DA9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992D3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50A6B"/>
    <w:multiLevelType w:val="hybridMultilevel"/>
    <w:tmpl w:val="3D0EA2B2"/>
    <w:lvl w:ilvl="0" w:tplc="C2FE445E">
      <w:start w:val="1"/>
      <w:numFmt w:val="upperLetter"/>
      <w:lvlText w:val="%1.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3ED70C83"/>
    <w:multiLevelType w:val="hybridMultilevel"/>
    <w:tmpl w:val="3BC41E56"/>
    <w:lvl w:ilvl="0" w:tplc="1806FAC0">
      <w:start w:val="1"/>
      <w:numFmt w:val="decimal"/>
      <w:lvlText w:val="%1-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79212CA8"/>
    <w:multiLevelType w:val="hybridMultilevel"/>
    <w:tmpl w:val="C4684BC4"/>
    <w:lvl w:ilvl="0" w:tplc="C0AAD674">
      <w:start w:val="1"/>
      <w:numFmt w:val="decimal"/>
      <w:lvlText w:val="%1-"/>
      <w:lvlJc w:val="left"/>
      <w:pPr>
        <w:ind w:left="2345" w:hanging="360"/>
      </w:pPr>
    </w:lvl>
    <w:lvl w:ilvl="1" w:tplc="04160019">
      <w:start w:val="1"/>
      <w:numFmt w:val="lowerLetter"/>
      <w:lvlText w:val="%2."/>
      <w:lvlJc w:val="left"/>
      <w:pPr>
        <w:ind w:left="3065" w:hanging="360"/>
      </w:pPr>
    </w:lvl>
    <w:lvl w:ilvl="2" w:tplc="0416001B">
      <w:start w:val="1"/>
      <w:numFmt w:val="lowerRoman"/>
      <w:lvlText w:val="%3."/>
      <w:lvlJc w:val="right"/>
      <w:pPr>
        <w:ind w:left="3785" w:hanging="180"/>
      </w:pPr>
    </w:lvl>
    <w:lvl w:ilvl="3" w:tplc="0416000F">
      <w:start w:val="1"/>
      <w:numFmt w:val="decimal"/>
      <w:lvlText w:val="%4."/>
      <w:lvlJc w:val="left"/>
      <w:pPr>
        <w:ind w:left="4505" w:hanging="360"/>
      </w:pPr>
    </w:lvl>
    <w:lvl w:ilvl="4" w:tplc="04160019">
      <w:start w:val="1"/>
      <w:numFmt w:val="lowerLetter"/>
      <w:lvlText w:val="%5."/>
      <w:lvlJc w:val="left"/>
      <w:pPr>
        <w:ind w:left="5225" w:hanging="360"/>
      </w:pPr>
    </w:lvl>
    <w:lvl w:ilvl="5" w:tplc="0416001B">
      <w:start w:val="1"/>
      <w:numFmt w:val="lowerRoman"/>
      <w:lvlText w:val="%6."/>
      <w:lvlJc w:val="right"/>
      <w:pPr>
        <w:ind w:left="5945" w:hanging="180"/>
      </w:pPr>
    </w:lvl>
    <w:lvl w:ilvl="6" w:tplc="0416000F">
      <w:start w:val="1"/>
      <w:numFmt w:val="decimal"/>
      <w:lvlText w:val="%7."/>
      <w:lvlJc w:val="left"/>
      <w:pPr>
        <w:ind w:left="6665" w:hanging="360"/>
      </w:pPr>
    </w:lvl>
    <w:lvl w:ilvl="7" w:tplc="04160019">
      <w:start w:val="1"/>
      <w:numFmt w:val="lowerLetter"/>
      <w:lvlText w:val="%8."/>
      <w:lvlJc w:val="left"/>
      <w:pPr>
        <w:ind w:left="7385" w:hanging="360"/>
      </w:pPr>
    </w:lvl>
    <w:lvl w:ilvl="8" w:tplc="0416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F4"/>
    <w:rsid w:val="00021A73"/>
    <w:rsid w:val="000408D0"/>
    <w:rsid w:val="00072374"/>
    <w:rsid w:val="00084CB4"/>
    <w:rsid w:val="00084E26"/>
    <w:rsid w:val="000F1481"/>
    <w:rsid w:val="000F1C85"/>
    <w:rsid w:val="00104EC2"/>
    <w:rsid w:val="001105D9"/>
    <w:rsid w:val="001154A4"/>
    <w:rsid w:val="00140B0A"/>
    <w:rsid w:val="0014446B"/>
    <w:rsid w:val="001541F4"/>
    <w:rsid w:val="001659B7"/>
    <w:rsid w:val="001B7267"/>
    <w:rsid w:val="001D59CF"/>
    <w:rsid w:val="001D6437"/>
    <w:rsid w:val="00210859"/>
    <w:rsid w:val="00210E61"/>
    <w:rsid w:val="0022420E"/>
    <w:rsid w:val="00290D7F"/>
    <w:rsid w:val="002C1798"/>
    <w:rsid w:val="002C3345"/>
    <w:rsid w:val="002C3B1F"/>
    <w:rsid w:val="002E5958"/>
    <w:rsid w:val="00307A71"/>
    <w:rsid w:val="003213CE"/>
    <w:rsid w:val="00326F6E"/>
    <w:rsid w:val="003325D6"/>
    <w:rsid w:val="00345ECD"/>
    <w:rsid w:val="003554A5"/>
    <w:rsid w:val="00360286"/>
    <w:rsid w:val="00365888"/>
    <w:rsid w:val="003A5BA9"/>
    <w:rsid w:val="003B6C7F"/>
    <w:rsid w:val="003E0011"/>
    <w:rsid w:val="0042457D"/>
    <w:rsid w:val="004412FC"/>
    <w:rsid w:val="00464D25"/>
    <w:rsid w:val="004C2CF6"/>
    <w:rsid w:val="004C2D58"/>
    <w:rsid w:val="004C7AA0"/>
    <w:rsid w:val="004F23A6"/>
    <w:rsid w:val="005246A9"/>
    <w:rsid w:val="00544200"/>
    <w:rsid w:val="00556B56"/>
    <w:rsid w:val="00563EFB"/>
    <w:rsid w:val="005A0CAB"/>
    <w:rsid w:val="005C407A"/>
    <w:rsid w:val="005C7772"/>
    <w:rsid w:val="005F1F69"/>
    <w:rsid w:val="005F61F7"/>
    <w:rsid w:val="0066145F"/>
    <w:rsid w:val="00662A0D"/>
    <w:rsid w:val="0067034A"/>
    <w:rsid w:val="00673AE0"/>
    <w:rsid w:val="006B0799"/>
    <w:rsid w:val="006C312D"/>
    <w:rsid w:val="006C36CC"/>
    <w:rsid w:val="006D2ACA"/>
    <w:rsid w:val="006F11B5"/>
    <w:rsid w:val="0076365A"/>
    <w:rsid w:val="00771C96"/>
    <w:rsid w:val="00774FCD"/>
    <w:rsid w:val="0078566C"/>
    <w:rsid w:val="007B0BC8"/>
    <w:rsid w:val="007C12E9"/>
    <w:rsid w:val="007D1224"/>
    <w:rsid w:val="007E2FFD"/>
    <w:rsid w:val="007E66EE"/>
    <w:rsid w:val="007F013D"/>
    <w:rsid w:val="00802C2E"/>
    <w:rsid w:val="00815E1D"/>
    <w:rsid w:val="00825602"/>
    <w:rsid w:val="0083640C"/>
    <w:rsid w:val="00845F55"/>
    <w:rsid w:val="00855DD3"/>
    <w:rsid w:val="00882967"/>
    <w:rsid w:val="00887B56"/>
    <w:rsid w:val="008A56B1"/>
    <w:rsid w:val="008D76AA"/>
    <w:rsid w:val="00900761"/>
    <w:rsid w:val="00901B32"/>
    <w:rsid w:val="009768E8"/>
    <w:rsid w:val="00992D37"/>
    <w:rsid w:val="009B1BBA"/>
    <w:rsid w:val="009C5399"/>
    <w:rsid w:val="009E3BCD"/>
    <w:rsid w:val="009F737C"/>
    <w:rsid w:val="00A100FF"/>
    <w:rsid w:val="00A22135"/>
    <w:rsid w:val="00A263F6"/>
    <w:rsid w:val="00A378C9"/>
    <w:rsid w:val="00A40E94"/>
    <w:rsid w:val="00A54A7D"/>
    <w:rsid w:val="00A75888"/>
    <w:rsid w:val="00AD112F"/>
    <w:rsid w:val="00AD1C63"/>
    <w:rsid w:val="00AD1D32"/>
    <w:rsid w:val="00AE483B"/>
    <w:rsid w:val="00B350D8"/>
    <w:rsid w:val="00B429D1"/>
    <w:rsid w:val="00B61154"/>
    <w:rsid w:val="00B659C6"/>
    <w:rsid w:val="00B73E05"/>
    <w:rsid w:val="00BB78C3"/>
    <w:rsid w:val="00C5074C"/>
    <w:rsid w:val="00C53295"/>
    <w:rsid w:val="00C63BC5"/>
    <w:rsid w:val="00C87DC4"/>
    <w:rsid w:val="00C91CCA"/>
    <w:rsid w:val="00CB5892"/>
    <w:rsid w:val="00CC5EA0"/>
    <w:rsid w:val="00CF53E6"/>
    <w:rsid w:val="00D4137D"/>
    <w:rsid w:val="00D81A63"/>
    <w:rsid w:val="00DF71C7"/>
    <w:rsid w:val="00E13D81"/>
    <w:rsid w:val="00E215A7"/>
    <w:rsid w:val="00E34E0D"/>
    <w:rsid w:val="00E371F6"/>
    <w:rsid w:val="00E459CD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021D-ED58-4D65-B1BF-7F555A5D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1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63BC5"/>
    <w:pPr>
      <w:keepNext/>
      <w:widowControl w:val="0"/>
      <w:jc w:val="center"/>
      <w:outlineLvl w:val="0"/>
    </w:pPr>
    <w:rPr>
      <w:rFonts w:ascii="Courier New" w:hAnsi="Courier New"/>
      <w:b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1541F4"/>
  </w:style>
  <w:style w:type="paragraph" w:styleId="Rodap">
    <w:name w:val="footer"/>
    <w:basedOn w:val="Normal"/>
    <w:link w:val="RodapChar"/>
    <w:uiPriority w:val="99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41F4"/>
  </w:style>
  <w:style w:type="paragraph" w:styleId="Remissivo8">
    <w:name w:val="index 8"/>
    <w:unhideWhenUsed/>
    <w:rsid w:val="001541F4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0"/>
      <w:szCs w:val="24"/>
      <w:lang w:val="en-US" w:eastAsia="pt-BR"/>
    </w:rPr>
  </w:style>
  <w:style w:type="paragraph" w:styleId="SemEspaamento">
    <w:name w:val="No Spacing"/>
    <w:link w:val="SemEspaamentoChar"/>
    <w:uiPriority w:val="1"/>
    <w:qFormat/>
    <w:rsid w:val="00901B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SemEspaamentoChar">
    <w:name w:val="Sem Espaçamento Char"/>
    <w:link w:val="SemEspaamento"/>
    <w:locked/>
    <w:rsid w:val="005C7772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5C7772"/>
    <w:pPr>
      <w:spacing w:before="100" w:beforeAutospacing="1" w:after="119"/>
    </w:pPr>
    <w:rPr>
      <w:sz w:val="24"/>
    </w:rPr>
  </w:style>
  <w:style w:type="paragraph" w:customStyle="1" w:styleId="Standard">
    <w:name w:val="Standard"/>
    <w:rsid w:val="005C777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7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799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rsid w:val="00CB5892"/>
    <w:pPr>
      <w:widowControl w:val="0"/>
      <w:ind w:left="1701" w:hanging="1701"/>
    </w:pPr>
    <w:rPr>
      <w:rFonts w:ascii="Courier New" w:hAnsi="Courier New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B5892"/>
    <w:rPr>
      <w:rFonts w:ascii="Courier New" w:eastAsia="Times New Roman" w:hAnsi="Courier New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CB589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B5892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63BC5"/>
    <w:rPr>
      <w:rFonts w:ascii="Courier New" w:eastAsia="Times New Roman" w:hAnsi="Courier New" w:cs="Times New Roman"/>
      <w:b/>
      <w:sz w:val="28"/>
      <w:szCs w:val="20"/>
    </w:rPr>
  </w:style>
  <w:style w:type="paragraph" w:customStyle="1" w:styleId="Textbody">
    <w:name w:val="Text body"/>
    <w:basedOn w:val="Standard"/>
    <w:rsid w:val="003325D6"/>
    <w:pPr>
      <w:spacing w:after="120"/>
    </w:pPr>
  </w:style>
  <w:style w:type="paragraph" w:customStyle="1" w:styleId="Textbodyindent">
    <w:name w:val="Text body indent"/>
    <w:basedOn w:val="Standard"/>
    <w:rsid w:val="003325D6"/>
    <w:pPr>
      <w:spacing w:after="120"/>
      <w:ind w:left="283"/>
    </w:pPr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rsid w:val="001D6437"/>
    <w:pPr>
      <w:jc w:val="center"/>
    </w:pPr>
    <w:rPr>
      <w:rFonts w:ascii="Abadi MT Condensed Light" w:hAnsi="Abadi MT Condensed Light"/>
    </w:rPr>
  </w:style>
  <w:style w:type="character" w:customStyle="1" w:styleId="TtuloChar">
    <w:name w:val="Título Char"/>
    <w:basedOn w:val="Fontepargpadro"/>
    <w:link w:val="Ttulo"/>
    <w:uiPriority w:val="10"/>
    <w:rsid w:val="001D6437"/>
    <w:rPr>
      <w:rFonts w:ascii="Abadi MT Condensed Light" w:eastAsia="Times New Roman" w:hAnsi="Abadi MT Condensed Ligh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5F55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6C31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abealho1">
    <w:name w:val="Cabeçalho1"/>
    <w:basedOn w:val="Normal"/>
    <w:rsid w:val="005A0CAB"/>
    <w:pPr>
      <w:tabs>
        <w:tab w:val="center" w:pos="4252"/>
        <w:tab w:val="right" w:pos="8504"/>
      </w:tabs>
    </w:pPr>
    <w:rPr>
      <w:sz w:val="24"/>
      <w:lang w:val="en-US" w:eastAsia="en-US"/>
    </w:rPr>
  </w:style>
  <w:style w:type="character" w:customStyle="1" w:styleId="color11">
    <w:name w:val="color_11"/>
    <w:rsid w:val="005A0CA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EA56-8A3F-47BE-8DB3-B0F36D8D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2980</Words>
  <Characters>16093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4</cp:revision>
  <cp:lastPrinted>2022-06-09T12:32:00Z</cp:lastPrinted>
  <dcterms:created xsi:type="dcterms:W3CDTF">2023-02-17T12:27:00Z</dcterms:created>
  <dcterms:modified xsi:type="dcterms:W3CDTF">2023-02-17T16:33:00Z</dcterms:modified>
</cp:coreProperties>
</file>