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9E1" w:rsidRPr="006263B7" w:rsidRDefault="00B279E1" w:rsidP="00B279E1">
      <w:pPr>
        <w:spacing w:beforeAutospacing="1" w:after="0" w:line="240" w:lineRule="auto"/>
        <w:ind w:left="2832" w:right="-177"/>
        <w:jc w:val="both"/>
        <w:rPr>
          <w:rFonts w:eastAsia="Times New Roman" w:cstheme="minorHAnsi"/>
          <w:b/>
          <w:bCs/>
          <w:sz w:val="24"/>
          <w:szCs w:val="24"/>
          <w:lang w:eastAsia="pt-BR"/>
        </w:rPr>
      </w:pPr>
      <w:r w:rsidRPr="00482AD3">
        <w:rPr>
          <w:rFonts w:eastAsia="Times New Roman" w:cstheme="minorHAnsi"/>
          <w:b/>
          <w:bCs/>
          <w:sz w:val="24"/>
          <w:szCs w:val="24"/>
          <w:lang w:eastAsia="pt-BR"/>
        </w:rPr>
        <w:t>CONTRATO ADMINISTRATIVO Nº 005/2021</w:t>
      </w:r>
    </w:p>
    <w:p w:rsidR="00B279E1" w:rsidRPr="00482AD3" w:rsidRDefault="00B279E1" w:rsidP="00B279E1">
      <w:pPr>
        <w:spacing w:beforeAutospacing="1" w:after="0" w:line="240" w:lineRule="auto"/>
        <w:ind w:left="2832" w:right="-177"/>
        <w:jc w:val="both"/>
        <w:rPr>
          <w:rFonts w:eastAsia="Times New Roman" w:cstheme="minorHAnsi"/>
          <w:b/>
          <w:bCs/>
          <w:sz w:val="24"/>
          <w:szCs w:val="24"/>
          <w:lang w:eastAsia="pt-BR"/>
        </w:rPr>
      </w:pPr>
    </w:p>
    <w:p w:rsidR="00B279E1" w:rsidRPr="006263B7" w:rsidRDefault="00B279E1" w:rsidP="00B279E1">
      <w:pPr>
        <w:spacing w:before="100" w:beforeAutospacing="1" w:after="0" w:line="240" w:lineRule="auto"/>
        <w:ind w:left="6237" w:right="-177"/>
        <w:jc w:val="both"/>
        <w:rPr>
          <w:rFonts w:eastAsia="Times New Roman" w:cstheme="minorHAnsi"/>
          <w:b/>
          <w:bCs/>
          <w:sz w:val="24"/>
          <w:szCs w:val="24"/>
          <w:lang w:eastAsia="pt-BR"/>
        </w:rPr>
      </w:pPr>
      <w:r w:rsidRPr="00482AD3">
        <w:rPr>
          <w:rFonts w:eastAsia="Times New Roman" w:cstheme="minorHAnsi"/>
          <w:b/>
          <w:bCs/>
          <w:sz w:val="24"/>
          <w:szCs w:val="24"/>
          <w:lang w:eastAsia="pt-BR"/>
        </w:rPr>
        <w:t>CONTRATO ADMINISTRATIVO PARA PRESTAÇÃO DE SERVIÇOS DE ACESSO A INTERNET.</w:t>
      </w:r>
    </w:p>
    <w:p w:rsidR="00B279E1" w:rsidRPr="00482AD3" w:rsidRDefault="00B279E1" w:rsidP="00B279E1">
      <w:pPr>
        <w:spacing w:before="100" w:beforeAutospacing="1" w:after="0" w:line="240" w:lineRule="auto"/>
        <w:ind w:left="6237" w:right="-177"/>
        <w:jc w:val="both"/>
        <w:rPr>
          <w:rFonts w:eastAsia="Times New Roman" w:cstheme="minorHAnsi"/>
          <w:b/>
          <w:bCs/>
          <w:sz w:val="24"/>
          <w:szCs w:val="24"/>
          <w:lang w:eastAsia="pt-BR"/>
        </w:rPr>
      </w:pP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A CÂMARA MUNICIPAL DE VEREADORES DE CHAPADA</w:t>
      </w:r>
      <w:r w:rsidRPr="00482AD3">
        <w:rPr>
          <w:rFonts w:eastAsia="Times New Roman" w:cstheme="minorHAnsi"/>
          <w:sz w:val="24"/>
          <w:szCs w:val="24"/>
          <w:lang w:eastAsia="pt-BR"/>
        </w:rPr>
        <w:t>, órgão do Poder Legislativo Municipal, estabelecida na Rua Padre Anch</w:t>
      </w:r>
      <w:r w:rsidRPr="00482AD3">
        <w:rPr>
          <w:rFonts w:eastAsia="Times New Roman" w:cstheme="minorHAnsi"/>
          <w:color w:val="000000"/>
          <w:sz w:val="24"/>
          <w:szCs w:val="24"/>
          <w:lang w:eastAsia="pt-BR"/>
        </w:rPr>
        <w:t>ieta, nº. 60, Bairro Centr</w:t>
      </w:r>
      <w:r w:rsidRPr="00482AD3">
        <w:rPr>
          <w:rFonts w:eastAsia="Times New Roman" w:cstheme="minorHAnsi"/>
          <w:sz w:val="24"/>
          <w:szCs w:val="24"/>
          <w:lang w:eastAsia="pt-BR"/>
        </w:rPr>
        <w:t xml:space="preserve">o, na cidade de Chapada/RS, representada por sua Presidente, </w:t>
      </w:r>
      <w:r w:rsidRPr="00482AD3">
        <w:rPr>
          <w:rFonts w:eastAsia="Calibri" w:cstheme="minorHAnsi"/>
          <w:b/>
          <w:bCs/>
          <w:sz w:val="24"/>
          <w:szCs w:val="24"/>
          <w:lang w:eastAsia="pt-BR"/>
        </w:rPr>
        <w:t xml:space="preserve">Presidente </w:t>
      </w:r>
      <w:r w:rsidRPr="00482AD3">
        <w:rPr>
          <w:rFonts w:eastAsia="Calibri" w:cstheme="minorHAnsi"/>
          <w:b/>
          <w:bCs/>
          <w:color w:val="000000"/>
          <w:sz w:val="24"/>
          <w:szCs w:val="24"/>
          <w:lang w:eastAsia="pt-BR"/>
        </w:rPr>
        <w:t xml:space="preserve">Vereador </w:t>
      </w:r>
      <w:r w:rsidRPr="00482AD3">
        <w:rPr>
          <w:rFonts w:eastAsia="Times New Roman" w:cstheme="minorHAnsi"/>
          <w:b/>
          <w:bCs/>
          <w:sz w:val="24"/>
          <w:szCs w:val="24"/>
          <w:lang w:eastAsia="pt-BR"/>
        </w:rPr>
        <w:t>GILMAR CASTANHO</w:t>
      </w:r>
      <w:r w:rsidRPr="00482AD3">
        <w:rPr>
          <w:rFonts w:eastAsia="Calibri" w:cstheme="minorHAnsi"/>
          <w:color w:val="000000"/>
          <w:sz w:val="24"/>
          <w:szCs w:val="24"/>
          <w:lang w:eastAsia="pt-BR"/>
        </w:rPr>
        <w:t>, brasileiro, casado, CPF 972514960-20, RG 8</w:t>
      </w:r>
      <w:r w:rsidR="0047746C">
        <w:rPr>
          <w:rFonts w:eastAsia="Calibri" w:cstheme="minorHAnsi"/>
          <w:color w:val="000000"/>
          <w:sz w:val="24"/>
          <w:szCs w:val="24"/>
          <w:lang w:eastAsia="pt-BR"/>
        </w:rPr>
        <w:t>0</w:t>
      </w:r>
      <w:bookmarkStart w:id="0" w:name="_GoBack"/>
      <w:bookmarkEnd w:id="0"/>
      <w:r w:rsidRPr="00482AD3">
        <w:rPr>
          <w:rFonts w:eastAsia="Calibri" w:cstheme="minorHAnsi"/>
          <w:color w:val="000000"/>
          <w:sz w:val="24"/>
          <w:szCs w:val="24"/>
          <w:lang w:eastAsia="pt-BR"/>
        </w:rPr>
        <w:t xml:space="preserve">80298279, com endereço no Distrito de Boi Preto, interior do Município de Chapada, RS, </w:t>
      </w:r>
      <w:r w:rsidRPr="00482AD3">
        <w:rPr>
          <w:rFonts w:eastAsia="Times New Roman" w:cstheme="minorHAnsi"/>
          <w:sz w:val="24"/>
          <w:szCs w:val="24"/>
          <w:lang w:eastAsia="pt-BR"/>
        </w:rPr>
        <w:t xml:space="preserve">de ora em diante denominada de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e do outro lado, a empresa </w:t>
      </w:r>
      <w:r w:rsidRPr="00482AD3">
        <w:rPr>
          <w:rFonts w:eastAsia="Times New Roman" w:cstheme="minorHAnsi"/>
          <w:b/>
          <w:bCs/>
          <w:sz w:val="24"/>
          <w:szCs w:val="24"/>
          <w:lang w:eastAsia="pt-BR"/>
        </w:rPr>
        <w:t>SICALNET – COMÉRCIO DE EQUIPAMENTOS DE INFORMÁTICA LTDA</w:t>
      </w:r>
      <w:r w:rsidRPr="00482AD3">
        <w:rPr>
          <w:rFonts w:eastAsia="Times New Roman" w:cstheme="minorHAnsi"/>
          <w:sz w:val="24"/>
          <w:szCs w:val="24"/>
          <w:lang w:eastAsia="pt-BR"/>
        </w:rPr>
        <w:t xml:space="preserve">, inscrita no CNPJ sob o nº 07.805.718/0001-02, estabelecida na </w:t>
      </w:r>
      <w:r w:rsidRPr="00482AD3">
        <w:rPr>
          <w:rFonts w:eastAsia="Times New Roman" w:cstheme="minorHAnsi"/>
          <w:color w:val="000000"/>
          <w:sz w:val="24"/>
          <w:szCs w:val="24"/>
          <w:lang w:eastAsia="pt-BR"/>
        </w:rPr>
        <w:t xml:space="preserve">Rua Alfredo </w:t>
      </w:r>
      <w:proofErr w:type="spellStart"/>
      <w:r w:rsidRPr="00482AD3">
        <w:rPr>
          <w:rFonts w:eastAsia="Times New Roman" w:cstheme="minorHAnsi"/>
          <w:color w:val="000000"/>
          <w:sz w:val="24"/>
          <w:szCs w:val="24"/>
          <w:lang w:eastAsia="pt-BR"/>
        </w:rPr>
        <w:t>Winck</w:t>
      </w:r>
      <w:proofErr w:type="spellEnd"/>
      <w:r w:rsidRPr="00482AD3">
        <w:rPr>
          <w:rFonts w:eastAsia="Times New Roman" w:cstheme="minorHAnsi"/>
          <w:color w:val="000000"/>
          <w:sz w:val="24"/>
          <w:szCs w:val="24"/>
          <w:lang w:eastAsia="pt-BR"/>
        </w:rPr>
        <w:t xml:space="preserve">, nº 425, Bairro Centro, </w:t>
      </w:r>
      <w:r w:rsidRPr="00482AD3">
        <w:rPr>
          <w:rFonts w:eastAsia="Times New Roman" w:cstheme="minorHAnsi"/>
          <w:sz w:val="24"/>
          <w:szCs w:val="24"/>
          <w:lang w:eastAsia="pt-BR"/>
        </w:rPr>
        <w:t xml:space="preserve"> na cidade de Chapada/RS, por seu representante legal, Sr. Sandro Drechsler, brasileiro, casado, portador da Carteira de Identidade RG/RS nº 1058059351, e CPF nº 751.446.970-20, residente e domiciliado em Chapada/RS, de ora em diante denominada de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w:t>
      </w:r>
      <w:r w:rsidRPr="00482AD3">
        <w:rPr>
          <w:rFonts w:eastAsia="Times New Roman" w:cstheme="minorHAnsi"/>
          <w:color w:val="000000"/>
          <w:sz w:val="24"/>
          <w:szCs w:val="24"/>
          <w:lang w:eastAsia="pt-BR"/>
        </w:rPr>
        <w:t xml:space="preserve"> </w:t>
      </w:r>
      <w:r w:rsidRPr="00482AD3">
        <w:rPr>
          <w:rFonts w:eastAsia="Calibri" w:cstheme="minorHAnsi"/>
          <w:color w:val="000000"/>
          <w:sz w:val="24"/>
          <w:szCs w:val="24"/>
          <w:lang w:eastAsia="pt-BR"/>
        </w:rPr>
        <w:t>nos termos do Art. 24, II da Lei Federal nº 8.666/93, através do Processo de Dispensa de Licitação nº 005/2021</w:t>
      </w:r>
      <w:r w:rsidRPr="00482AD3">
        <w:rPr>
          <w:rFonts w:eastAsia="Calibri" w:cstheme="minorHAnsi"/>
          <w:color w:val="FF0000"/>
          <w:sz w:val="24"/>
          <w:szCs w:val="24"/>
          <w:lang w:eastAsia="pt-BR"/>
        </w:rPr>
        <w:t xml:space="preserve"> </w:t>
      </w:r>
      <w:r w:rsidRPr="00482AD3">
        <w:rPr>
          <w:rFonts w:eastAsia="Times New Roman" w:cstheme="minorHAnsi"/>
          <w:sz w:val="24"/>
          <w:szCs w:val="24"/>
          <w:lang w:eastAsia="pt-BR"/>
        </w:rPr>
        <w:t>firmam o presente Contrato, mediante as seguintes cláusulas:</w:t>
      </w:r>
    </w:p>
    <w:p w:rsidR="00B279E1" w:rsidRPr="00482AD3" w:rsidRDefault="00B279E1" w:rsidP="00B279E1">
      <w:pPr>
        <w:spacing w:before="100" w:beforeAutospacing="1" w:after="0" w:line="240" w:lineRule="auto"/>
        <w:ind w:right="-177" w:firstLine="709"/>
        <w:jc w:val="center"/>
        <w:rPr>
          <w:rFonts w:eastAsia="Times New Roman" w:cstheme="minorHAnsi"/>
          <w:b/>
          <w:bCs/>
          <w:sz w:val="24"/>
          <w:szCs w:val="24"/>
          <w:lang w:eastAsia="pt-BR"/>
        </w:rPr>
      </w:pPr>
      <w:r w:rsidRPr="00482AD3">
        <w:rPr>
          <w:rFonts w:eastAsia="Times New Roman" w:cstheme="minorHAnsi"/>
          <w:b/>
          <w:bCs/>
          <w:sz w:val="24"/>
          <w:szCs w:val="24"/>
          <w:lang w:eastAsia="pt-BR"/>
        </w:rPr>
        <w:t>CLÁUSULA PRIMEIRA – DA LEGALIDADE</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1.1 </w:t>
      </w:r>
      <w:r w:rsidRPr="00482AD3">
        <w:rPr>
          <w:rFonts w:eastAsia="Times New Roman" w:cstheme="minorHAnsi"/>
          <w:sz w:val="24"/>
          <w:szCs w:val="24"/>
          <w:lang w:eastAsia="pt-BR"/>
        </w:rPr>
        <w:t>-</w:t>
      </w:r>
      <w:r w:rsidRPr="00482AD3">
        <w:rPr>
          <w:rFonts w:eastAsia="Times New Roman" w:cstheme="minorHAnsi"/>
          <w:b/>
          <w:bCs/>
          <w:sz w:val="24"/>
          <w:szCs w:val="24"/>
          <w:lang w:eastAsia="pt-BR"/>
        </w:rPr>
        <w:t xml:space="preserve"> </w:t>
      </w:r>
      <w:r w:rsidRPr="00482AD3">
        <w:rPr>
          <w:rFonts w:eastAsia="Times New Roman" w:cstheme="minorHAnsi"/>
          <w:sz w:val="24"/>
          <w:szCs w:val="24"/>
          <w:lang w:eastAsia="pt-BR"/>
        </w:rPr>
        <w:t>O presente Contrato foi formalizado por dispensa de licitação, com base no Inciso “II” do artigo 24 da Lei Federal nº 8.666/93 e demais alterações, e pelos termos das cláusulas a seguir expressas, definidoras dos direitos, obrigações e responsabilidade das partes.</w:t>
      </w: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t>CLÁUSULA SEGUNDA – DO OBJETO</w:t>
      </w:r>
    </w:p>
    <w:p w:rsidR="00B279E1" w:rsidRPr="00482AD3" w:rsidRDefault="00B279E1" w:rsidP="00B279E1">
      <w:pPr>
        <w:widowControl w:val="0"/>
        <w:numPr>
          <w:ilvl w:val="1"/>
          <w:numId w:val="1"/>
        </w:numPr>
        <w:suppressAutoHyphens/>
        <w:autoSpaceDN w:val="0"/>
        <w:spacing w:before="280" w:after="0" w:line="240" w:lineRule="auto"/>
        <w:ind w:left="0" w:right="-177" w:firstLine="709"/>
        <w:jc w:val="both"/>
        <w:textAlignment w:val="baseline"/>
        <w:rPr>
          <w:rFonts w:eastAsia="Times New Roman" w:cstheme="minorHAnsi"/>
          <w:sz w:val="24"/>
          <w:szCs w:val="24"/>
          <w:lang w:eastAsia="pt-BR"/>
        </w:rPr>
      </w:pPr>
      <w:r w:rsidRPr="00482AD3">
        <w:rPr>
          <w:rFonts w:eastAsia="Times New Roman" w:cstheme="minorHAnsi"/>
          <w:sz w:val="24"/>
          <w:szCs w:val="24"/>
          <w:lang w:eastAsia="pt-BR"/>
        </w:rPr>
        <w:t xml:space="preserve">– O objetivo do presente contrato é o fornecimento de internet via fibra óptica no ponto de recebimento do prédio da contratante, com prestação de serviços e suporte técnico de acesso </w:t>
      </w:r>
      <w:proofErr w:type="spellStart"/>
      <w:r w:rsidRPr="00482AD3">
        <w:rPr>
          <w:rFonts w:eastAsia="Times New Roman" w:cstheme="minorHAnsi"/>
          <w:sz w:val="24"/>
          <w:szCs w:val="24"/>
          <w:lang w:eastAsia="pt-BR"/>
        </w:rPr>
        <w:t>a</w:t>
      </w:r>
      <w:proofErr w:type="spellEnd"/>
      <w:r w:rsidRPr="00482AD3">
        <w:rPr>
          <w:rFonts w:eastAsia="Times New Roman" w:cstheme="minorHAnsi"/>
          <w:sz w:val="24"/>
          <w:szCs w:val="24"/>
          <w:lang w:eastAsia="pt-BR"/>
        </w:rPr>
        <w:t xml:space="preserve"> internet, à uma </w:t>
      </w:r>
      <w:r w:rsidRPr="00482AD3">
        <w:rPr>
          <w:rFonts w:eastAsia="Times New Roman" w:cstheme="minorHAnsi"/>
          <w:b/>
          <w:bCs/>
          <w:sz w:val="24"/>
          <w:szCs w:val="24"/>
          <w:lang w:eastAsia="pt-BR"/>
        </w:rPr>
        <w:t>velocidade de 100 (cem) Megab</w:t>
      </w:r>
      <w:r w:rsidRPr="00482AD3">
        <w:rPr>
          <w:rFonts w:eastAsia="Times New Roman" w:cstheme="minorHAnsi"/>
          <w:b/>
          <w:bCs/>
          <w:color w:val="000000"/>
          <w:sz w:val="24"/>
          <w:szCs w:val="24"/>
          <w:lang w:eastAsia="pt-BR"/>
        </w:rPr>
        <w:t>yte,</w:t>
      </w:r>
      <w:r w:rsidRPr="00482AD3">
        <w:rPr>
          <w:rFonts w:eastAsia="Times New Roman" w:cstheme="minorHAnsi"/>
          <w:color w:val="000000"/>
          <w:sz w:val="24"/>
          <w:szCs w:val="24"/>
          <w:lang w:eastAsia="pt-BR"/>
        </w:rPr>
        <w:t xml:space="preserve"> com exclusão da rede interna que será de responsabilidade da </w:t>
      </w:r>
      <w:r w:rsidRPr="00482AD3">
        <w:rPr>
          <w:rFonts w:eastAsia="Times New Roman" w:cstheme="minorHAnsi"/>
          <w:b/>
          <w:bCs/>
          <w:color w:val="000000"/>
          <w:sz w:val="24"/>
          <w:szCs w:val="24"/>
          <w:lang w:eastAsia="pt-BR"/>
        </w:rPr>
        <w:t>CONTRATANTE.</w:t>
      </w:r>
    </w:p>
    <w:p w:rsidR="00B279E1" w:rsidRPr="00482AD3" w:rsidRDefault="00B279E1" w:rsidP="00B279E1">
      <w:pPr>
        <w:spacing w:before="100" w:beforeAutospacing="1" w:after="0" w:line="240" w:lineRule="auto"/>
        <w:ind w:right="-177" w:firstLine="709"/>
        <w:jc w:val="center"/>
        <w:rPr>
          <w:rFonts w:eastAsia="Times New Roman" w:cstheme="minorHAnsi"/>
          <w:b/>
          <w:sz w:val="24"/>
          <w:szCs w:val="24"/>
          <w:lang w:eastAsia="pt-BR"/>
        </w:rPr>
      </w:pPr>
      <w:r w:rsidRPr="00482AD3">
        <w:rPr>
          <w:rFonts w:eastAsia="Times New Roman" w:cstheme="minorHAnsi"/>
          <w:b/>
          <w:sz w:val="24"/>
          <w:szCs w:val="24"/>
          <w:lang w:eastAsia="pt-BR"/>
        </w:rPr>
        <w:t>CLÁUSULA TERCEIRA – DO PREÇO E CONDIÇÕES DE PAGAMENTO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3.1 </w:t>
      </w:r>
      <w:r w:rsidRPr="00482AD3">
        <w:rPr>
          <w:rFonts w:eastAsia="Times New Roman" w:cstheme="minorHAnsi"/>
          <w:sz w:val="24"/>
          <w:szCs w:val="24"/>
          <w:lang w:eastAsia="pt-BR"/>
        </w:rPr>
        <w:t xml:space="preserve">- Pelos serviços descritos na cláusula segunda,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pagará mensalmente a </w:t>
      </w:r>
      <w:r w:rsidRPr="00482AD3">
        <w:rPr>
          <w:rFonts w:eastAsia="Times New Roman" w:cstheme="minorHAnsi"/>
          <w:b/>
          <w:bCs/>
          <w:sz w:val="24"/>
          <w:szCs w:val="24"/>
          <w:lang w:eastAsia="pt-BR"/>
        </w:rPr>
        <w:t>CONTRATADA, o valor de R$ 63,33 (sessenta e três reais e trinta e três centavos) para a 1ª Parcela e R4 100,00 (cem reais) para as demais parcelas,</w:t>
      </w:r>
      <w:r w:rsidRPr="00482AD3">
        <w:rPr>
          <w:rFonts w:eastAsia="Times New Roman" w:cstheme="minorHAnsi"/>
          <w:sz w:val="24"/>
          <w:szCs w:val="24"/>
          <w:lang w:eastAsia="pt-BR"/>
        </w:rPr>
        <w:t xml:space="preserve"> mediante a emissão da Nota Fiscal, </w:t>
      </w:r>
      <w:r w:rsidRPr="00482AD3">
        <w:rPr>
          <w:rFonts w:eastAsia="Times New Roman" w:cstheme="minorHAnsi"/>
          <w:b/>
          <w:bCs/>
          <w:sz w:val="24"/>
          <w:szCs w:val="24"/>
          <w:lang w:eastAsia="pt-BR"/>
        </w:rPr>
        <w:t>totalizando o contrato o valor de R$ 1.163,33 (um mil cento e sessenta e três reais e trinta e três centavos)</w:t>
      </w:r>
      <w:r w:rsidRPr="00482AD3">
        <w:rPr>
          <w:rFonts w:eastAsia="Times New Roman" w:cstheme="minorHAnsi"/>
          <w:sz w:val="24"/>
          <w:szCs w:val="24"/>
          <w:lang w:eastAsia="pt-BR"/>
        </w:rPr>
        <w:t>.</w:t>
      </w:r>
    </w:p>
    <w:p w:rsidR="00B279E1" w:rsidRPr="00482AD3" w:rsidRDefault="00B279E1" w:rsidP="00B279E1">
      <w:pPr>
        <w:spacing w:before="100" w:beforeAutospacing="1" w:after="0" w:line="240" w:lineRule="auto"/>
        <w:ind w:right="-177" w:firstLine="708"/>
        <w:jc w:val="both"/>
        <w:rPr>
          <w:rFonts w:eastAsia="Times New Roman" w:cstheme="minorHAnsi"/>
          <w:sz w:val="24"/>
          <w:szCs w:val="24"/>
          <w:lang w:eastAsia="pt-BR"/>
        </w:rPr>
      </w:pPr>
      <w:r w:rsidRPr="00482AD3">
        <w:rPr>
          <w:rFonts w:eastAsia="Times New Roman" w:cstheme="minorHAnsi"/>
          <w:b/>
          <w:bCs/>
          <w:sz w:val="24"/>
          <w:szCs w:val="24"/>
          <w:lang w:eastAsia="pt-BR"/>
        </w:rPr>
        <w:lastRenderedPageBreak/>
        <w:t xml:space="preserve">3.2 </w:t>
      </w:r>
      <w:r w:rsidRPr="00482AD3">
        <w:rPr>
          <w:rFonts w:eastAsia="Times New Roman" w:cstheme="minorHAnsi"/>
          <w:sz w:val="24"/>
          <w:szCs w:val="24"/>
          <w:lang w:eastAsia="pt-BR"/>
        </w:rPr>
        <w:t>– O pagamento</w:t>
      </w:r>
      <w:r w:rsidRPr="00482AD3">
        <w:rPr>
          <w:rFonts w:eastAsia="Times New Roman" w:cstheme="minorHAnsi"/>
          <w:color w:val="000000"/>
          <w:sz w:val="24"/>
          <w:szCs w:val="24"/>
          <w:lang w:eastAsia="pt-BR"/>
        </w:rPr>
        <w:t xml:space="preserve"> será feito mediante depósito em conta bancária, </w:t>
      </w:r>
      <w:r w:rsidRPr="00482AD3">
        <w:rPr>
          <w:rFonts w:eastAsia="Times New Roman" w:cstheme="minorHAnsi"/>
          <w:sz w:val="24"/>
          <w:szCs w:val="24"/>
          <w:lang w:eastAsia="pt-BR"/>
        </w:rPr>
        <w:t xml:space="preserve">com vencimento no dia 05 (cinco) do mês </w:t>
      </w:r>
      <w:proofErr w:type="spellStart"/>
      <w:r w:rsidRPr="00482AD3">
        <w:rPr>
          <w:rFonts w:eastAsia="Times New Roman" w:cstheme="minorHAnsi"/>
          <w:sz w:val="24"/>
          <w:szCs w:val="24"/>
          <w:lang w:eastAsia="pt-BR"/>
        </w:rPr>
        <w:t>subseqüente</w:t>
      </w:r>
      <w:proofErr w:type="spellEnd"/>
      <w:r w:rsidRPr="00482AD3">
        <w:rPr>
          <w:rFonts w:eastAsia="Times New Roman" w:cstheme="minorHAnsi"/>
          <w:sz w:val="24"/>
          <w:szCs w:val="24"/>
          <w:lang w:eastAsia="pt-BR"/>
        </w:rPr>
        <w:t xml:space="preserve"> ao mês da prestação de serviço.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3.2.1 </w:t>
      </w:r>
      <w:r w:rsidRPr="00482AD3">
        <w:rPr>
          <w:rFonts w:eastAsia="Times New Roman" w:cstheme="minorHAnsi"/>
          <w:sz w:val="24"/>
          <w:szCs w:val="24"/>
          <w:lang w:eastAsia="pt-BR"/>
        </w:rPr>
        <w:t>-</w:t>
      </w:r>
      <w:r w:rsidRPr="00482AD3">
        <w:rPr>
          <w:rFonts w:eastAsia="Times New Roman" w:cstheme="minorHAnsi"/>
          <w:b/>
          <w:bCs/>
          <w:sz w:val="24"/>
          <w:szCs w:val="24"/>
          <w:lang w:eastAsia="pt-BR"/>
        </w:rPr>
        <w:t xml:space="preserve"> </w:t>
      </w:r>
      <w:r w:rsidRPr="00482AD3">
        <w:rPr>
          <w:rFonts w:eastAsia="Times New Roman" w:cstheme="minorHAnsi"/>
          <w:sz w:val="24"/>
          <w:szCs w:val="24"/>
          <w:lang w:eastAsia="pt-BR"/>
        </w:rPr>
        <w:t>O não pagamento da fatura até a data de seu vencimento ocasionará multa de 2% (dois por cento), mais correção monetária determinada pela variação do IGPM ou outro índice legal que venha a ser criado para substituir o atual.</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3.2.2 </w:t>
      </w:r>
      <w:r w:rsidRPr="00482AD3">
        <w:rPr>
          <w:rFonts w:eastAsia="Times New Roman" w:cstheme="minorHAnsi"/>
          <w:sz w:val="24"/>
          <w:szCs w:val="24"/>
          <w:lang w:eastAsia="pt-BR"/>
        </w:rPr>
        <w:t>-</w:t>
      </w:r>
      <w:r w:rsidRPr="00482AD3">
        <w:rPr>
          <w:rFonts w:eastAsia="Times New Roman" w:cstheme="minorHAnsi"/>
          <w:b/>
          <w:bCs/>
          <w:sz w:val="24"/>
          <w:szCs w:val="24"/>
          <w:lang w:eastAsia="pt-BR"/>
        </w:rPr>
        <w:t xml:space="preserve"> </w:t>
      </w:r>
      <w:r w:rsidRPr="00482AD3">
        <w:rPr>
          <w:rFonts w:eastAsia="Times New Roman" w:cstheme="minorHAnsi"/>
          <w:sz w:val="24"/>
          <w:szCs w:val="24"/>
          <w:lang w:eastAsia="pt-BR"/>
        </w:rPr>
        <w:t xml:space="preserve">A utilização ou não dos serviços é opção única e exclusiva da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e seu uso esporádico, ou até mesmo, a não utilização, não o isenta do pagamento integral dos serviços aqui contratados.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3.3 </w:t>
      </w:r>
      <w:r w:rsidRPr="00482AD3">
        <w:rPr>
          <w:rFonts w:eastAsia="Times New Roman" w:cstheme="minorHAnsi"/>
          <w:sz w:val="24"/>
          <w:szCs w:val="24"/>
          <w:lang w:eastAsia="pt-BR"/>
        </w:rPr>
        <w:t xml:space="preserve">- As despesas correrão a conta da seguinte dotação orçamentária: </w:t>
      </w:r>
      <w:r w:rsidRPr="00482AD3">
        <w:rPr>
          <w:rFonts w:eastAsia="Times New Roman" w:cstheme="minorHAnsi"/>
          <w:b/>
          <w:bCs/>
          <w:sz w:val="24"/>
          <w:szCs w:val="24"/>
          <w:lang w:eastAsia="pt-BR"/>
        </w:rPr>
        <w:t>0101 01 031 0001 2001 33904000000000 0001 0 654.8 SERV.T.INF.C.PJ</w:t>
      </w:r>
      <w:r w:rsidRPr="00482AD3">
        <w:rPr>
          <w:rFonts w:eastAsia="Times New Roman" w:cstheme="minorHAnsi"/>
          <w:b/>
          <w:bCs/>
          <w:color w:val="000000"/>
          <w:sz w:val="24"/>
          <w:szCs w:val="24"/>
          <w:lang w:eastAsia="pt-BR"/>
        </w:rPr>
        <w:t>– R$ 1.163,33 (um mil cento e sessenta e três reais e trinta e três centavos)</w:t>
      </w: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t>CLÁUSULA QUARTA – DO PRAZO E DA RESCISÃO</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4.1 </w:t>
      </w:r>
      <w:r w:rsidRPr="00482AD3">
        <w:rPr>
          <w:rFonts w:eastAsia="Times New Roman" w:cstheme="minorHAnsi"/>
          <w:sz w:val="24"/>
          <w:szCs w:val="24"/>
          <w:lang w:eastAsia="pt-BR"/>
        </w:rPr>
        <w:t>- O presente contrato é firmado pelo</w:t>
      </w:r>
      <w:r w:rsidRPr="00482AD3">
        <w:rPr>
          <w:rFonts w:eastAsia="Times New Roman" w:cstheme="minorHAnsi"/>
          <w:b/>
          <w:bCs/>
          <w:sz w:val="24"/>
          <w:szCs w:val="24"/>
          <w:lang w:eastAsia="pt-BR"/>
        </w:rPr>
        <w:t xml:space="preserve"> prazo de 11 de janeiro de 2.021 a 31 de dezembro de 2.021.</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color w:val="000000"/>
          <w:sz w:val="24"/>
          <w:szCs w:val="24"/>
          <w:lang w:eastAsia="pt-BR"/>
        </w:rPr>
        <w:t xml:space="preserve">4.2 </w:t>
      </w:r>
      <w:r w:rsidRPr="00482AD3">
        <w:rPr>
          <w:rFonts w:eastAsia="Times New Roman" w:cstheme="minorHAnsi"/>
          <w:color w:val="000000"/>
          <w:sz w:val="24"/>
          <w:szCs w:val="24"/>
          <w:lang w:eastAsia="pt-BR"/>
        </w:rPr>
        <w:t xml:space="preserve">- A inexecução total ou parcial do contrato enseja a sua rescisão, com as </w:t>
      </w:r>
      <w:proofErr w:type="spellStart"/>
      <w:r w:rsidRPr="00482AD3">
        <w:rPr>
          <w:rFonts w:eastAsia="Times New Roman" w:cstheme="minorHAnsi"/>
          <w:color w:val="000000"/>
          <w:sz w:val="24"/>
          <w:szCs w:val="24"/>
          <w:lang w:eastAsia="pt-BR"/>
        </w:rPr>
        <w:t>conseqüências</w:t>
      </w:r>
      <w:proofErr w:type="spellEnd"/>
      <w:r w:rsidRPr="00482AD3">
        <w:rPr>
          <w:rFonts w:eastAsia="Times New Roman" w:cstheme="minorHAnsi"/>
          <w:color w:val="000000"/>
          <w:sz w:val="24"/>
          <w:szCs w:val="24"/>
          <w:lang w:eastAsia="pt-BR"/>
        </w:rPr>
        <w:t xml:space="preserve"> contratuais e as previstas em lei ou regulamento.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proofErr w:type="gramStart"/>
      <w:r w:rsidRPr="00482AD3">
        <w:rPr>
          <w:rFonts w:eastAsia="Times New Roman" w:cstheme="minorHAnsi"/>
          <w:b/>
          <w:bCs/>
          <w:color w:val="000000"/>
          <w:sz w:val="24"/>
          <w:szCs w:val="24"/>
          <w:lang w:eastAsia="pt-BR"/>
        </w:rPr>
        <w:t>4.3  -</w:t>
      </w:r>
      <w:proofErr w:type="gramEnd"/>
      <w:r w:rsidRPr="00482AD3">
        <w:rPr>
          <w:rFonts w:eastAsia="Times New Roman" w:cstheme="minorHAnsi"/>
          <w:b/>
          <w:bCs/>
          <w:color w:val="000000"/>
          <w:sz w:val="24"/>
          <w:szCs w:val="24"/>
          <w:lang w:eastAsia="pt-BR"/>
        </w:rPr>
        <w:t xml:space="preserve"> </w:t>
      </w:r>
      <w:r w:rsidRPr="00482AD3">
        <w:rPr>
          <w:rFonts w:eastAsia="Times New Roman" w:cstheme="minorHAnsi"/>
          <w:color w:val="000000"/>
          <w:sz w:val="24"/>
          <w:szCs w:val="24"/>
          <w:lang w:eastAsia="pt-BR"/>
        </w:rPr>
        <w:t>Constituem motivo para rescisão do contrato:</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 - O não cumprimento de cláusulas contratuais, especificações, projetos ou prazos;</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II - O cumprimento irregular de cláusulas contratuais, especificações, projetos e prazos;</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III - O atraso injustificado no início do serviço ou fornecimento;</w:t>
      </w:r>
    </w:p>
    <w:p w:rsidR="00B279E1" w:rsidRPr="00482AD3"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IV - A paralisação do serviço ou do fornecimento, sem justa causa e prévia comunicação à Administração;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color w:val="000000"/>
          <w:sz w:val="24"/>
          <w:szCs w:val="24"/>
          <w:lang w:eastAsia="pt-BR"/>
        </w:rPr>
        <w:t xml:space="preserve">V - A </w:t>
      </w:r>
      <w:proofErr w:type="spellStart"/>
      <w:r w:rsidRPr="00482AD3">
        <w:rPr>
          <w:rFonts w:eastAsia="Times New Roman" w:cstheme="minorHAnsi"/>
          <w:color w:val="000000"/>
          <w:sz w:val="24"/>
          <w:szCs w:val="24"/>
          <w:lang w:eastAsia="pt-BR"/>
        </w:rPr>
        <w:t>sub-contratação</w:t>
      </w:r>
      <w:proofErr w:type="spellEnd"/>
      <w:r w:rsidRPr="00482AD3">
        <w:rPr>
          <w:rFonts w:eastAsia="Times New Roman" w:cstheme="minorHAnsi"/>
          <w:color w:val="000000"/>
          <w:sz w:val="24"/>
          <w:szCs w:val="24"/>
          <w:lang w:eastAsia="pt-BR"/>
        </w:rPr>
        <w:t xml:space="preserve"> total ou parcial do seu objeto, a associação da </w:t>
      </w:r>
      <w:r w:rsidRPr="00482AD3">
        <w:rPr>
          <w:rFonts w:eastAsia="Times New Roman" w:cstheme="minorHAnsi"/>
          <w:b/>
          <w:color w:val="000000"/>
          <w:sz w:val="24"/>
          <w:szCs w:val="24"/>
          <w:lang w:eastAsia="pt-BR"/>
        </w:rPr>
        <w:t>CONTRATADA</w:t>
      </w:r>
      <w:r w:rsidRPr="00482AD3">
        <w:rPr>
          <w:rFonts w:eastAsia="Times New Roman" w:cstheme="minorHAnsi"/>
          <w:color w:val="000000"/>
          <w:sz w:val="24"/>
          <w:szCs w:val="24"/>
          <w:lang w:eastAsia="pt-BR"/>
        </w:rPr>
        <w:t xml:space="preserve"> com outrem, a cessão ou transferência, total ou parcial, bem como a fusão, cisão ou incorporação, não admitidas no contrato;</w:t>
      </w:r>
    </w:p>
    <w:p w:rsidR="00B279E1" w:rsidRPr="00482AD3"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VI - O desatendimento das determinações regulares da autoridade designada para acompanhar e fiscalizar a sua execução, assim como as de seus superiores;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color w:val="000000"/>
          <w:sz w:val="24"/>
          <w:szCs w:val="24"/>
          <w:lang w:eastAsia="pt-BR"/>
        </w:rPr>
        <w:t xml:space="preserve">VII - A decretação de falência ou a instauração de insolvência civil do representante legal da </w:t>
      </w:r>
      <w:r w:rsidRPr="00482AD3">
        <w:rPr>
          <w:rFonts w:eastAsia="Times New Roman" w:cstheme="minorHAnsi"/>
          <w:b/>
          <w:color w:val="000000"/>
          <w:sz w:val="24"/>
          <w:szCs w:val="24"/>
          <w:lang w:eastAsia="pt-BR"/>
        </w:rPr>
        <w:t>CONTRATADA</w:t>
      </w:r>
      <w:r w:rsidRPr="00482AD3">
        <w:rPr>
          <w:rFonts w:eastAsia="Times New Roman" w:cstheme="minorHAnsi"/>
          <w:color w:val="000000"/>
          <w:sz w:val="24"/>
          <w:szCs w:val="24"/>
          <w:lang w:eastAsia="pt-BR"/>
        </w:rPr>
        <w:t>;</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lastRenderedPageBreak/>
        <w:t>VIII - A dissolução da sociedade;</w:t>
      </w:r>
    </w:p>
    <w:p w:rsidR="00B279E1" w:rsidRPr="00482AD3"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IX - A alteração social ou a modificação da finalidade ou da estrutura da empresa, que prejudique a execução do contrato;</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color w:val="000000"/>
          <w:sz w:val="24"/>
          <w:szCs w:val="24"/>
          <w:lang w:eastAsia="pt-BR"/>
        </w:rPr>
        <w:t xml:space="preserve">X - Razões de interesse público, de alta relevância e amplo conhecimento, justificadas e determinadas pela máxima autoridade da esfera administrativa a que está subordinada a </w:t>
      </w:r>
      <w:r w:rsidRPr="00482AD3">
        <w:rPr>
          <w:rFonts w:eastAsia="Times New Roman" w:cstheme="minorHAnsi"/>
          <w:b/>
          <w:bCs/>
          <w:color w:val="000000"/>
          <w:sz w:val="24"/>
          <w:szCs w:val="24"/>
          <w:lang w:eastAsia="pt-BR"/>
        </w:rPr>
        <w:t>CONTRATANTE</w:t>
      </w:r>
      <w:r w:rsidRPr="00482AD3">
        <w:rPr>
          <w:rFonts w:eastAsia="Times New Roman" w:cstheme="minorHAnsi"/>
          <w:color w:val="000000"/>
          <w:sz w:val="24"/>
          <w:szCs w:val="24"/>
          <w:lang w:eastAsia="pt-BR"/>
        </w:rPr>
        <w:t xml:space="preserve"> e exaradas no processo administrativo a que se refere o contrato;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color w:val="000000"/>
          <w:sz w:val="24"/>
          <w:szCs w:val="24"/>
          <w:lang w:eastAsia="pt-BR"/>
        </w:rPr>
        <w:t xml:space="preserve">XI - O atraso superior a 90 (noventa) dias dos pagamentos devidos pela Administração decorrentes de serviços ou fornecimento, ou parcelas destes, já recebidos ou executados, salvo em caso de calamidade pública, grave perturbação da ordem interna ou guerra, assegurada a </w:t>
      </w:r>
      <w:r w:rsidRPr="00482AD3">
        <w:rPr>
          <w:rFonts w:eastAsia="Times New Roman" w:cstheme="minorHAnsi"/>
          <w:b/>
          <w:color w:val="000000"/>
          <w:sz w:val="24"/>
          <w:szCs w:val="24"/>
          <w:lang w:eastAsia="pt-BR"/>
        </w:rPr>
        <w:t xml:space="preserve">CONTRATADA </w:t>
      </w:r>
      <w:r w:rsidRPr="00482AD3">
        <w:rPr>
          <w:rFonts w:eastAsia="Times New Roman" w:cstheme="minorHAnsi"/>
          <w:color w:val="000000"/>
          <w:sz w:val="24"/>
          <w:szCs w:val="24"/>
          <w:lang w:eastAsia="pt-BR"/>
        </w:rPr>
        <w:t>o direito de optar pela suspensão do cumprimento de suas obrigações até que seja normalizada a situação;</w:t>
      </w:r>
    </w:p>
    <w:p w:rsidR="00B279E1" w:rsidRPr="00482AD3"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XII - A não liberação, por parte da Administração, de área, local ou objeto para execução do serviço ou fornecimento, nos prazos contratuais;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color w:val="000000"/>
          <w:sz w:val="24"/>
          <w:szCs w:val="24"/>
          <w:lang w:eastAsia="pt-BR"/>
        </w:rPr>
        <w:t>XIII - N</w:t>
      </w:r>
      <w:r w:rsidRPr="00482AD3">
        <w:rPr>
          <w:rFonts w:eastAsia="Times New Roman" w:cstheme="minorHAnsi"/>
          <w:sz w:val="24"/>
          <w:szCs w:val="24"/>
          <w:lang w:eastAsia="pt-BR"/>
        </w:rPr>
        <w:t xml:space="preserve">o caso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ser impossibilitada de prestar os serviços, objeto deste contrato, devido a caso fortuito, força maior ou fatores alheios a sua vontade, tais como proibições legais ou quaisquer outras disposições que não possa superar, extingue-se automaticamente, o presente contrato, ficando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obrigada ao pagamento dos serviços prestados até o momento do fator que impossibilitou o serviço. Neste caso, além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desobrigar-se de quaisquer responsabilidades advindas deste contrato, fica desde já, autorizada a retirar os meios, sistemas e softwares que forem de sua propriedade.</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color w:val="000000"/>
          <w:sz w:val="24"/>
          <w:szCs w:val="24"/>
          <w:lang w:eastAsia="pt-BR"/>
        </w:rPr>
        <w:t xml:space="preserve">4.4 </w:t>
      </w:r>
      <w:r w:rsidRPr="00482AD3">
        <w:rPr>
          <w:rFonts w:eastAsia="Times New Roman" w:cstheme="minorHAnsi"/>
          <w:color w:val="000000"/>
          <w:sz w:val="24"/>
          <w:szCs w:val="24"/>
          <w:lang w:eastAsia="pt-BR"/>
        </w:rPr>
        <w:t>- A rescisão do contrato poderá ser:</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 - Determinada por ato unilateral e escrito da Administração, nos casos enumerados nos incisos I a X;</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II - Amigável, por acordo entre as partes, reduzida a termo, desde que haja conveniência para a Administração;</w:t>
      </w:r>
    </w:p>
    <w:p w:rsidR="00B279E1" w:rsidRPr="00482AD3" w:rsidRDefault="00B279E1" w:rsidP="00B279E1">
      <w:pPr>
        <w:spacing w:before="100" w:beforeAutospacing="1" w:after="0" w:line="240" w:lineRule="auto"/>
        <w:ind w:right="-177" w:firstLine="709"/>
        <w:jc w:val="both"/>
        <w:rPr>
          <w:rFonts w:eastAsia="Times New Roman" w:cstheme="minorHAnsi"/>
          <w:color w:val="000000"/>
          <w:sz w:val="24"/>
          <w:szCs w:val="24"/>
          <w:lang w:eastAsia="pt-BR"/>
        </w:rPr>
      </w:pPr>
      <w:r w:rsidRPr="00482AD3">
        <w:rPr>
          <w:rFonts w:eastAsia="Times New Roman" w:cstheme="minorHAnsi"/>
          <w:color w:val="000000"/>
          <w:sz w:val="24"/>
          <w:szCs w:val="24"/>
          <w:lang w:eastAsia="pt-BR"/>
        </w:rPr>
        <w:t>III - Judicial, nos termos da legislação;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color w:val="000000"/>
          <w:sz w:val="24"/>
          <w:szCs w:val="24"/>
          <w:lang w:eastAsia="pt-BR"/>
        </w:rPr>
        <w:t xml:space="preserve">4.5 </w:t>
      </w:r>
      <w:r w:rsidRPr="00482AD3">
        <w:rPr>
          <w:rFonts w:eastAsia="Times New Roman" w:cstheme="minorHAnsi"/>
          <w:color w:val="000000"/>
          <w:sz w:val="24"/>
          <w:szCs w:val="24"/>
          <w:lang w:eastAsia="pt-BR"/>
        </w:rPr>
        <w:t>- Os casos de rescisão contratual serão formalmente motivados nos autos do processo, assegurado o contraditório e a ampla defesa.</w:t>
      </w:r>
    </w:p>
    <w:p w:rsidR="00B279E1" w:rsidRPr="006263B7"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r w:rsidRPr="00482AD3">
        <w:rPr>
          <w:rFonts w:eastAsia="Times New Roman" w:cstheme="minorHAnsi"/>
          <w:b/>
          <w:bCs/>
          <w:color w:val="000000"/>
          <w:sz w:val="24"/>
          <w:szCs w:val="24"/>
          <w:lang w:eastAsia="pt-BR"/>
        </w:rPr>
        <w:t>4.6</w:t>
      </w:r>
      <w:r w:rsidRPr="00482AD3">
        <w:rPr>
          <w:rFonts w:eastAsia="Times New Roman" w:cstheme="minorHAnsi"/>
          <w:color w:val="000000"/>
          <w:sz w:val="24"/>
          <w:szCs w:val="24"/>
          <w:lang w:eastAsia="pt-BR"/>
        </w:rPr>
        <w:t xml:space="preserve"> - Havendo intenção de rescindir o contrato por motivos além dos especificados, as partes deverão manifestar-se com 15 (quinze) dias de antecedência.</w:t>
      </w:r>
    </w:p>
    <w:p w:rsidR="00B279E1" w:rsidRPr="00482AD3" w:rsidRDefault="00B279E1" w:rsidP="00B279E1">
      <w:pPr>
        <w:spacing w:before="100" w:beforeAutospacing="1" w:after="0" w:line="240" w:lineRule="auto"/>
        <w:ind w:right="-177" w:firstLine="720"/>
        <w:jc w:val="both"/>
        <w:rPr>
          <w:rFonts w:eastAsia="Times New Roman" w:cstheme="minorHAnsi"/>
          <w:color w:val="000000"/>
          <w:sz w:val="24"/>
          <w:szCs w:val="24"/>
          <w:lang w:eastAsia="pt-BR"/>
        </w:rPr>
      </w:pP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lastRenderedPageBreak/>
        <w:t>CLÁUSULA QUINTA – DAS RESPONSABILIDADES DA CONTRATADA</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5.1 </w:t>
      </w:r>
      <w:r w:rsidRPr="00482AD3">
        <w:rPr>
          <w:rFonts w:eastAsia="Times New Roman" w:cstheme="minorHAnsi"/>
          <w:sz w:val="24"/>
          <w:szCs w:val="24"/>
          <w:lang w:eastAsia="pt-BR"/>
        </w:rPr>
        <w:t xml:space="preserve">- As responsabilidades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são as seguintes: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I -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responsabiliza-se pela instalação integral dos sistemas e equipamentos que a componham, ao que se contrapõe o dever da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de zelar pela integridade física dos mesmos, enquanto o contrato estiver em vigor.</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sz w:val="24"/>
          <w:szCs w:val="24"/>
          <w:lang w:eastAsia="pt-BR"/>
        </w:rPr>
        <w:t xml:space="preserve">II -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disponibilizará os serviços 24 (vinte e quatro) horas por dia e 7 (sete) dias por semana.</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III - A indisponibilidade do serviço só poderá ocorrer quando houver a necessidade de manutenção nos equipamentos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ou falha no fornecimento do sinal pelo fornecedor do link.</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IV - É de responsabilidade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garantir a qualidade do serviço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V - Quando ocorrer falha no equipamento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deverá ser sanado por técnico da </w:t>
      </w:r>
      <w:r w:rsidRPr="00482AD3">
        <w:rPr>
          <w:rFonts w:eastAsia="Times New Roman" w:cstheme="minorHAnsi"/>
          <w:b/>
          <w:bCs/>
          <w:sz w:val="24"/>
          <w:szCs w:val="24"/>
          <w:lang w:eastAsia="pt-BR"/>
        </w:rPr>
        <w:t xml:space="preserve">CONTRATADA, </w:t>
      </w:r>
      <w:r w:rsidRPr="00482AD3">
        <w:rPr>
          <w:rFonts w:eastAsia="Times New Roman" w:cstheme="minorHAnsi"/>
          <w:sz w:val="24"/>
          <w:szCs w:val="24"/>
          <w:lang w:eastAsia="pt-BR"/>
        </w:rPr>
        <w:t xml:space="preserve">e quando houver problemas no equipamento da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haverá cobrança de hora técnica por parte da </w:t>
      </w:r>
      <w:r w:rsidRPr="00482AD3">
        <w:rPr>
          <w:rFonts w:eastAsia="Times New Roman" w:cstheme="minorHAnsi"/>
          <w:b/>
          <w:sz w:val="24"/>
          <w:szCs w:val="24"/>
          <w:lang w:eastAsia="pt-BR"/>
        </w:rPr>
        <w:t>CONTRATADA</w:t>
      </w:r>
      <w:r w:rsidRPr="00482AD3">
        <w:rPr>
          <w:rFonts w:eastAsia="Times New Roman" w:cstheme="minorHAnsi"/>
          <w:sz w:val="24"/>
          <w:szCs w:val="24"/>
          <w:lang w:eastAsia="pt-BR"/>
        </w:rPr>
        <w:t>, se esta solucionar o problema, com efetuação de reparos e prestação de serviços.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VI - O suporte será realizado em horário comercial e sujeito à agenda, não implicando na obrigatoriedade de atendimento imediato e nem no mesmo dia da chamada. Respeitando a agenda, o cliente será atendido em até 48 (quarenta e oito) horas após a abertura do chamado.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VII -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não se responsabiliza por qualquer ato de terceiros, através da prestação de serviços aqui pactuada, como por exemplo, acessos indevidos, ações de “hackers”, bem como a destruição de dados e informações ou utilização indevida dos mesmos;</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sz w:val="24"/>
          <w:szCs w:val="24"/>
          <w:lang w:eastAsia="pt-BR"/>
        </w:rPr>
        <w:t xml:space="preserve">VIII - Em caso de interrupção ou degradação do serviço, a </w:t>
      </w:r>
      <w:r w:rsidRPr="00482AD3">
        <w:rPr>
          <w:rFonts w:eastAsia="Times New Roman" w:cstheme="minorHAnsi"/>
          <w:b/>
          <w:sz w:val="24"/>
          <w:szCs w:val="24"/>
          <w:lang w:eastAsia="pt-BR"/>
        </w:rPr>
        <w:t>CONTRATADA</w:t>
      </w:r>
      <w:r w:rsidRPr="00482AD3">
        <w:rPr>
          <w:rFonts w:eastAsia="Times New Roman" w:cstheme="minorHAnsi"/>
          <w:sz w:val="24"/>
          <w:szCs w:val="24"/>
          <w:lang w:eastAsia="pt-BR"/>
        </w:rPr>
        <w:t xml:space="preserve"> deve descontar da remuneração o valor proporcional ao número de horas ou fração superior a trinta minutos; porém se a mesma ocorrer por motivos de caso fortuito ou força maior, não será obrigado a descontar da remuneração, cabendo-lhe o ônus da prova.</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5.2 </w:t>
      </w:r>
      <w:r w:rsidRPr="00482AD3">
        <w:rPr>
          <w:rFonts w:eastAsia="Times New Roman" w:cstheme="minorHAnsi"/>
          <w:sz w:val="24"/>
          <w:szCs w:val="24"/>
          <w:lang w:eastAsia="pt-BR"/>
        </w:rPr>
        <w:t xml:space="preserve">- A </w:t>
      </w:r>
      <w:r w:rsidRPr="00482AD3">
        <w:rPr>
          <w:rFonts w:eastAsia="Times New Roman" w:cstheme="minorHAnsi"/>
          <w:b/>
          <w:sz w:val="24"/>
          <w:szCs w:val="24"/>
          <w:lang w:eastAsia="pt-BR"/>
        </w:rPr>
        <w:t>CONTRATADA</w:t>
      </w:r>
      <w:r w:rsidRPr="00482AD3">
        <w:rPr>
          <w:rFonts w:eastAsia="Times New Roman" w:cstheme="minorHAnsi"/>
          <w:sz w:val="24"/>
          <w:szCs w:val="24"/>
          <w:lang w:eastAsia="pt-BR"/>
        </w:rPr>
        <w:t xml:space="preserve"> é responsável pelos encargos trabalhistas, previdenciários, fiscais e comerciais resultantes da execução do contrato.</w:t>
      </w:r>
    </w:p>
    <w:p w:rsidR="00B279E1" w:rsidRPr="006263B7"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5.3 </w:t>
      </w:r>
      <w:r w:rsidRPr="00482AD3">
        <w:rPr>
          <w:rFonts w:eastAsia="Times New Roman" w:cstheme="minorHAnsi"/>
          <w:sz w:val="24"/>
          <w:szCs w:val="24"/>
          <w:lang w:eastAsia="pt-BR"/>
        </w:rPr>
        <w:t xml:space="preserve">- A inadimplência da </w:t>
      </w:r>
      <w:r w:rsidRPr="00482AD3">
        <w:rPr>
          <w:rFonts w:eastAsia="Times New Roman" w:cstheme="minorHAnsi"/>
          <w:b/>
          <w:sz w:val="24"/>
          <w:szCs w:val="24"/>
          <w:lang w:eastAsia="pt-BR"/>
        </w:rPr>
        <w:t>CONTRATADA</w:t>
      </w:r>
      <w:r w:rsidRPr="00482AD3">
        <w:rPr>
          <w:rFonts w:eastAsia="Times New Roman" w:cstheme="minorHAnsi"/>
          <w:sz w:val="24"/>
          <w:szCs w:val="24"/>
          <w:lang w:eastAsia="pt-BR"/>
        </w:rPr>
        <w:t>, com referência aos encargos trabalhistas, fiscais e comerciais não transfere à Administração Pública a responsabilidade por seu pagamento, nem poderá onerar o objeto do contrato.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p>
    <w:p w:rsidR="00B279E1" w:rsidRPr="00482AD3" w:rsidRDefault="00B279E1" w:rsidP="00B279E1">
      <w:pPr>
        <w:spacing w:after="0" w:line="240" w:lineRule="auto"/>
        <w:ind w:right="-177" w:firstLine="539"/>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lastRenderedPageBreak/>
        <w:t>CLÁUSULA SEXTA – DAS RESPONSABILIDADES DA CONTRATANTE</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6.1 </w:t>
      </w:r>
      <w:r w:rsidRPr="00482AD3">
        <w:rPr>
          <w:rFonts w:eastAsia="Times New Roman" w:cstheme="minorHAnsi"/>
          <w:sz w:val="24"/>
          <w:szCs w:val="24"/>
          <w:lang w:eastAsia="pt-BR"/>
        </w:rPr>
        <w:t xml:space="preserve">- As responsabilidades da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são as seguintes:</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sz w:val="24"/>
          <w:szCs w:val="24"/>
          <w:lang w:eastAsia="pt-BR"/>
        </w:rPr>
        <w:t>I - O pagamento em dia do valor estipulado neste contrato;</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sz w:val="24"/>
          <w:szCs w:val="24"/>
          <w:lang w:eastAsia="pt-BR"/>
        </w:rPr>
        <w:t xml:space="preserve">II - É expressamente vedada a cessão, transferência, </w:t>
      </w:r>
      <w:proofErr w:type="spellStart"/>
      <w:r w:rsidRPr="00482AD3">
        <w:rPr>
          <w:rFonts w:eastAsia="Times New Roman" w:cstheme="minorHAnsi"/>
          <w:sz w:val="24"/>
          <w:szCs w:val="24"/>
          <w:lang w:eastAsia="pt-BR"/>
        </w:rPr>
        <w:t>sub-contratação</w:t>
      </w:r>
      <w:proofErr w:type="spellEnd"/>
      <w:r w:rsidRPr="00482AD3">
        <w:rPr>
          <w:rFonts w:eastAsia="Times New Roman" w:cstheme="minorHAnsi"/>
          <w:sz w:val="24"/>
          <w:szCs w:val="24"/>
          <w:lang w:eastAsia="pt-BR"/>
        </w:rPr>
        <w:t xml:space="preserve"> de serviços, repasse de sinal, bem como o uso comercial destes serviços, de qualquer forma, incluindo prestá-los a terceiros, exceto quando autorizados pela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fatos que determinam a rescisão do contrato, com multa equivalente a 10 (dez) vezes o valor da mensalidade;</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sz w:val="24"/>
          <w:szCs w:val="24"/>
          <w:lang w:eastAsia="pt-BR"/>
        </w:rPr>
        <w:t xml:space="preserve">III - A utilização dos serviços prestados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não poderá ser para a prática de atos que violem ou ameacem interesses de terceiros;</w:t>
      </w:r>
    </w:p>
    <w:p w:rsidR="00B279E1" w:rsidRPr="006263B7"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sz w:val="24"/>
          <w:szCs w:val="24"/>
          <w:lang w:eastAsia="pt-BR"/>
        </w:rPr>
        <w:t xml:space="preserve">IV - É vedado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alterar, subtrair, acrescentar, modificar, ou por toda e qualquer forma transformar os equipamentos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sob pena de rescisão do presente contrato sem prejuízo da multa que trata o item II supra.</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p>
    <w:p w:rsidR="00B279E1" w:rsidRPr="00482AD3" w:rsidRDefault="00B279E1" w:rsidP="00B279E1">
      <w:pPr>
        <w:spacing w:after="0" w:line="240" w:lineRule="auto"/>
        <w:ind w:right="-177"/>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t>CLÁUSULA SÉTIMA - DAS ISENÇÕES DE RESPONSABILIDADES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7.1 </w:t>
      </w:r>
      <w:r w:rsidRPr="00482AD3">
        <w:rPr>
          <w:rFonts w:eastAsia="Times New Roman" w:cstheme="minorHAnsi"/>
          <w:sz w:val="24"/>
          <w:szCs w:val="24"/>
          <w:lang w:eastAsia="pt-BR"/>
        </w:rPr>
        <w:t>-</w:t>
      </w:r>
      <w:r w:rsidRPr="00482AD3">
        <w:rPr>
          <w:rFonts w:eastAsia="Times New Roman" w:cstheme="minorHAnsi"/>
          <w:b/>
          <w:bCs/>
          <w:sz w:val="24"/>
          <w:szCs w:val="24"/>
          <w:lang w:eastAsia="pt-BR"/>
        </w:rPr>
        <w:t xml:space="preserve"> </w:t>
      </w:r>
      <w:r w:rsidRPr="00482AD3">
        <w:rPr>
          <w:rFonts w:eastAsia="Times New Roman" w:cstheme="minorHAnsi"/>
          <w:sz w:val="24"/>
          <w:szCs w:val="24"/>
          <w:lang w:eastAsia="pt-BR"/>
        </w:rPr>
        <w:t xml:space="preserve">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não se responsabiliza por qualquer ato de terceiros, através da prestação de serviços aqui pactuada, como por exemplo, acessos indevidos, ações de “hackers”, bem como a destruição de dados e informações ou utilização indevida dos mesmos.</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7.2 </w:t>
      </w:r>
      <w:r w:rsidRPr="00482AD3">
        <w:rPr>
          <w:rFonts w:eastAsia="Times New Roman" w:cstheme="minorHAnsi"/>
          <w:sz w:val="24"/>
          <w:szCs w:val="24"/>
          <w:lang w:eastAsia="pt-BR"/>
        </w:rPr>
        <w:t xml:space="preserve">-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estará isenta da prestação de serviços se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infringir qualquer cláusula deste contrato.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7.3 </w:t>
      </w:r>
      <w:r w:rsidRPr="00482AD3">
        <w:rPr>
          <w:rFonts w:eastAsia="Times New Roman" w:cstheme="minorHAnsi"/>
          <w:sz w:val="24"/>
          <w:szCs w:val="24"/>
          <w:lang w:eastAsia="pt-BR"/>
        </w:rPr>
        <w:t xml:space="preserve">- Se a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der causa à indisponibilidade do acesso, estará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isenta da prestação do serviço, sem, no entanto, deixar de receber a quantia mensal contratada.</w:t>
      </w:r>
    </w:p>
    <w:p w:rsidR="00B279E1" w:rsidRPr="00482AD3" w:rsidRDefault="00B279E1" w:rsidP="00B279E1">
      <w:pPr>
        <w:spacing w:before="100" w:beforeAutospacing="1" w:after="0" w:line="240" w:lineRule="auto"/>
        <w:ind w:right="-177" w:firstLine="709"/>
        <w:jc w:val="both"/>
        <w:rPr>
          <w:rFonts w:eastAsia="Times New Roman" w:cstheme="minorHAnsi"/>
          <w:sz w:val="24"/>
          <w:szCs w:val="24"/>
          <w:lang w:eastAsia="pt-BR"/>
        </w:rPr>
      </w:pPr>
      <w:r w:rsidRPr="00482AD3">
        <w:rPr>
          <w:rFonts w:eastAsia="Times New Roman" w:cstheme="minorHAnsi"/>
          <w:b/>
          <w:bCs/>
          <w:sz w:val="24"/>
          <w:szCs w:val="24"/>
          <w:lang w:eastAsia="pt-BR"/>
        </w:rPr>
        <w:t xml:space="preserve">7.4 </w:t>
      </w:r>
      <w:r w:rsidRPr="00482AD3">
        <w:rPr>
          <w:rFonts w:eastAsia="Times New Roman" w:cstheme="minorHAnsi"/>
          <w:sz w:val="24"/>
          <w:szCs w:val="24"/>
          <w:lang w:eastAsia="pt-BR"/>
        </w:rPr>
        <w:t xml:space="preserve">- 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não se responsabiliza por problemas que possam ser gerados em relação à </w:t>
      </w:r>
      <w:r w:rsidRPr="00482AD3">
        <w:rPr>
          <w:rFonts w:eastAsia="Times New Roman" w:cstheme="minorHAnsi"/>
          <w:b/>
          <w:bCs/>
          <w:sz w:val="24"/>
          <w:szCs w:val="24"/>
          <w:lang w:eastAsia="pt-BR"/>
        </w:rPr>
        <w:t>CONTRATANTE,</w:t>
      </w:r>
      <w:r w:rsidRPr="00482AD3">
        <w:rPr>
          <w:rFonts w:eastAsia="Times New Roman" w:cstheme="minorHAnsi"/>
          <w:sz w:val="24"/>
          <w:szCs w:val="24"/>
          <w:lang w:eastAsia="pt-BR"/>
        </w:rPr>
        <w:t xml:space="preserve"> decorrentes dos serviços aqui prestados, bem como por perdas e danos, lucros cessantes ou qualquer outra indenização também decorrente de eventual indisponibilidade dos serviços ou má qualidade, quer por ação própria, quer por terceiros, se esta não tiver culpa ou não tiver dado causa.</w:t>
      </w: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p>
    <w:p w:rsidR="00B279E1" w:rsidRPr="00482AD3" w:rsidRDefault="00B279E1" w:rsidP="00B279E1">
      <w:pPr>
        <w:spacing w:after="0" w:line="240" w:lineRule="auto"/>
        <w:ind w:right="-177" w:firstLine="709"/>
        <w:jc w:val="center"/>
        <w:outlineLvl w:val="0"/>
        <w:rPr>
          <w:rFonts w:eastAsia="Times New Roman" w:cstheme="minorHAnsi"/>
          <w:b/>
          <w:bCs/>
          <w:kern w:val="36"/>
          <w:sz w:val="24"/>
          <w:szCs w:val="24"/>
          <w:lang w:eastAsia="pt-BR"/>
        </w:rPr>
      </w:pPr>
      <w:r w:rsidRPr="00482AD3">
        <w:rPr>
          <w:rFonts w:eastAsia="Times New Roman" w:cstheme="minorHAnsi"/>
          <w:b/>
          <w:bCs/>
          <w:kern w:val="36"/>
          <w:sz w:val="24"/>
          <w:szCs w:val="24"/>
          <w:lang w:eastAsia="pt-BR"/>
        </w:rPr>
        <w:t>CLÁUSULA OITAVA – DAS DISPOSIÇÕES GERAIS</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8.1 </w:t>
      </w:r>
      <w:r w:rsidRPr="00482AD3">
        <w:rPr>
          <w:rFonts w:eastAsia="Times New Roman" w:cstheme="minorHAnsi"/>
          <w:sz w:val="24"/>
          <w:szCs w:val="24"/>
          <w:lang w:eastAsia="pt-BR"/>
        </w:rPr>
        <w:t xml:space="preserve">- O presente contrato e a solicitação de instalação de internet constitui o documento único que regula os direitos e obrigações das partes com relação ao seu objetivo, ficando expressamente cancelado e revogado todo e qualquer entendimento ou ajuste por ventura anteriormente existente. Qualquer aditivo a este contrato somente terá validade se celebrado </w:t>
      </w:r>
      <w:r w:rsidRPr="00482AD3">
        <w:rPr>
          <w:rFonts w:eastAsia="Times New Roman" w:cstheme="minorHAnsi"/>
          <w:sz w:val="24"/>
          <w:szCs w:val="24"/>
          <w:lang w:eastAsia="pt-BR"/>
        </w:rPr>
        <w:lastRenderedPageBreak/>
        <w:t>por escrito e devidamente assinado pelas partes na presença de testemunhas, ficando a servidora Júlia Dezingrini responsável pelo acompanhamento da execução do contrato.</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8.2</w:t>
      </w:r>
      <w:r w:rsidRPr="00482AD3">
        <w:rPr>
          <w:rFonts w:eastAsia="Times New Roman" w:cstheme="minorHAnsi"/>
          <w:sz w:val="24"/>
          <w:szCs w:val="24"/>
          <w:lang w:eastAsia="pt-BR"/>
        </w:rPr>
        <w:t xml:space="preserve"> </w:t>
      </w:r>
      <w:r w:rsidRPr="00482AD3">
        <w:rPr>
          <w:rFonts w:eastAsia="Times New Roman" w:cstheme="minorHAnsi"/>
          <w:b/>
          <w:bCs/>
          <w:sz w:val="24"/>
          <w:szCs w:val="24"/>
          <w:lang w:eastAsia="pt-BR"/>
        </w:rPr>
        <w:t xml:space="preserve">- </w:t>
      </w:r>
      <w:r w:rsidRPr="00482AD3">
        <w:rPr>
          <w:rFonts w:eastAsia="Times New Roman" w:cstheme="minorHAnsi"/>
          <w:sz w:val="24"/>
          <w:szCs w:val="24"/>
          <w:lang w:eastAsia="pt-BR"/>
        </w:rPr>
        <w:t>As partes elegem o foro de Carazinho, Estado do Rio Grande do Sul, como único competente para dirimir quaisquer dúvidas ou controvérsias oriundas do presente contrato, com expressa renúncia a qualquer outro, por mais privilegiado que seja.</w:t>
      </w:r>
    </w:p>
    <w:p w:rsidR="00B279E1" w:rsidRPr="00482AD3" w:rsidRDefault="00B279E1" w:rsidP="00B279E1">
      <w:pPr>
        <w:spacing w:before="100" w:beforeAutospacing="1" w:after="0" w:line="240" w:lineRule="auto"/>
        <w:ind w:right="-177" w:firstLine="720"/>
        <w:jc w:val="both"/>
        <w:rPr>
          <w:rFonts w:eastAsia="Times New Roman" w:cstheme="minorHAnsi"/>
          <w:sz w:val="24"/>
          <w:szCs w:val="24"/>
          <w:lang w:eastAsia="pt-BR"/>
        </w:rPr>
      </w:pPr>
      <w:r w:rsidRPr="00482AD3">
        <w:rPr>
          <w:rFonts w:eastAsia="Times New Roman" w:cstheme="minorHAnsi"/>
          <w:b/>
          <w:bCs/>
          <w:sz w:val="24"/>
          <w:szCs w:val="24"/>
          <w:lang w:eastAsia="pt-BR"/>
        </w:rPr>
        <w:t xml:space="preserve">8.3 - </w:t>
      </w:r>
      <w:r w:rsidRPr="00482AD3">
        <w:rPr>
          <w:rFonts w:eastAsia="Times New Roman" w:cstheme="minorHAnsi"/>
          <w:sz w:val="24"/>
          <w:szCs w:val="24"/>
          <w:lang w:eastAsia="pt-BR"/>
        </w:rPr>
        <w:t xml:space="preserve">O endereço eletrônico da </w:t>
      </w:r>
      <w:r w:rsidRPr="00482AD3">
        <w:rPr>
          <w:rFonts w:eastAsia="Times New Roman" w:cstheme="minorHAnsi"/>
          <w:b/>
          <w:bCs/>
          <w:sz w:val="24"/>
          <w:szCs w:val="24"/>
          <w:lang w:eastAsia="pt-BR"/>
        </w:rPr>
        <w:t>CONTRATADA</w:t>
      </w:r>
      <w:r w:rsidRPr="00482AD3">
        <w:rPr>
          <w:rFonts w:eastAsia="Times New Roman" w:cstheme="minorHAnsi"/>
          <w:sz w:val="24"/>
          <w:szCs w:val="24"/>
          <w:lang w:eastAsia="pt-BR"/>
        </w:rPr>
        <w:t xml:space="preserve"> é (http://www.sicalnet.com.br) e a Central de Atendimento é (54)3333-1332, onde o assinante poderá encontrar informações sobre o serviço.</w:t>
      </w:r>
    </w:p>
    <w:p w:rsidR="00B279E1" w:rsidRPr="00482AD3" w:rsidRDefault="00B279E1" w:rsidP="00B279E1">
      <w:pPr>
        <w:spacing w:before="100" w:beforeAutospacing="1" w:after="0" w:line="240" w:lineRule="auto"/>
        <w:ind w:right="-177" w:firstLine="708"/>
        <w:jc w:val="both"/>
        <w:rPr>
          <w:rFonts w:eastAsia="Times New Roman" w:cstheme="minorHAnsi"/>
          <w:sz w:val="24"/>
          <w:szCs w:val="24"/>
          <w:lang w:eastAsia="pt-BR"/>
        </w:rPr>
      </w:pPr>
      <w:r w:rsidRPr="00482AD3">
        <w:rPr>
          <w:rFonts w:eastAsia="Times New Roman" w:cstheme="minorHAnsi"/>
          <w:sz w:val="24"/>
          <w:szCs w:val="24"/>
          <w:lang w:eastAsia="pt-BR"/>
        </w:rPr>
        <w:t>E, por estarem assim justas e contratadas, assinam as partes o presente contrato em três vias de igual teor e forma, na presença das testemunhas abaixo qualificadas.</w:t>
      </w:r>
    </w:p>
    <w:p w:rsidR="00B279E1" w:rsidRPr="006263B7" w:rsidRDefault="00B279E1" w:rsidP="00B279E1">
      <w:pPr>
        <w:spacing w:before="100" w:beforeAutospacing="1" w:after="0" w:line="240" w:lineRule="auto"/>
        <w:ind w:right="-177" w:firstLine="709"/>
        <w:rPr>
          <w:rFonts w:eastAsia="Times New Roman" w:cstheme="minorHAnsi"/>
          <w:sz w:val="24"/>
          <w:szCs w:val="24"/>
          <w:lang w:eastAsia="pt-BR"/>
        </w:rPr>
      </w:pPr>
      <w:r w:rsidRPr="00482AD3">
        <w:rPr>
          <w:rFonts w:eastAsia="Times New Roman" w:cstheme="minorHAnsi"/>
          <w:sz w:val="24"/>
          <w:szCs w:val="24"/>
          <w:lang w:eastAsia="pt-BR"/>
        </w:rPr>
        <w:t xml:space="preserve">           Câmara Municipal de Vereadores de Chapada/RS, em 11 de Janeiro de 2.021.</w:t>
      </w:r>
    </w:p>
    <w:p w:rsidR="00B279E1" w:rsidRPr="00482AD3" w:rsidRDefault="00B279E1" w:rsidP="00B279E1">
      <w:pPr>
        <w:spacing w:before="100" w:beforeAutospacing="1" w:after="0" w:line="240" w:lineRule="auto"/>
        <w:ind w:right="-177" w:firstLine="709"/>
        <w:rPr>
          <w:rFonts w:eastAsia="Times New Roman" w:cstheme="minorHAnsi"/>
          <w:sz w:val="24"/>
          <w:szCs w:val="24"/>
          <w:lang w:eastAsia="pt-BR"/>
        </w:rPr>
      </w:pPr>
    </w:p>
    <w:p w:rsidR="00B279E1" w:rsidRPr="00482AD3" w:rsidRDefault="00B279E1" w:rsidP="00B279E1">
      <w:pPr>
        <w:spacing w:before="100" w:beforeAutospacing="1" w:after="0" w:line="240" w:lineRule="auto"/>
        <w:ind w:right="-177"/>
        <w:rPr>
          <w:rFonts w:eastAsia="Times New Roman" w:cstheme="minorHAnsi"/>
          <w:sz w:val="24"/>
          <w:szCs w:val="24"/>
          <w:lang w:eastAsia="pt-BR"/>
        </w:rPr>
      </w:pPr>
      <w:r w:rsidRPr="00482AD3">
        <w:rPr>
          <w:rFonts w:eastAsia="Times New Roman" w:cstheme="minorHAnsi"/>
          <w:sz w:val="24"/>
          <w:szCs w:val="24"/>
          <w:lang w:eastAsia="pt-BR"/>
        </w:rPr>
        <w:t xml:space="preserve">     …..........................................................                                 …..................................................</w:t>
      </w:r>
    </w:p>
    <w:p w:rsidR="00B279E1" w:rsidRPr="00482AD3" w:rsidRDefault="00B279E1" w:rsidP="00B279E1">
      <w:pPr>
        <w:widowControl w:val="0"/>
        <w:suppressAutoHyphens/>
        <w:autoSpaceDN w:val="0"/>
        <w:spacing w:after="0" w:line="240" w:lineRule="auto"/>
        <w:ind w:right="-177"/>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Gilmar Castanho                                                                          Sandro Drechsler</w:t>
      </w:r>
    </w:p>
    <w:p w:rsidR="00B279E1" w:rsidRPr="00482AD3" w:rsidRDefault="00B279E1" w:rsidP="00B279E1">
      <w:pPr>
        <w:widowControl w:val="0"/>
        <w:suppressAutoHyphens/>
        <w:autoSpaceDN w:val="0"/>
        <w:spacing w:after="0" w:line="240" w:lineRule="auto"/>
        <w:ind w:right="-177"/>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Contratante                                                                                    Contratada</w:t>
      </w:r>
    </w:p>
    <w:p w:rsidR="00B279E1" w:rsidRPr="00482AD3" w:rsidRDefault="00B279E1" w:rsidP="00B279E1">
      <w:pPr>
        <w:widowControl w:val="0"/>
        <w:suppressAutoHyphens/>
        <w:autoSpaceDN w:val="0"/>
        <w:spacing w:after="0" w:line="240" w:lineRule="auto"/>
        <w:ind w:right="-177"/>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Câmara de Vereadores de Chapada/RS                                                             </w:t>
      </w:r>
      <w:proofErr w:type="spellStart"/>
      <w:r w:rsidRPr="00482AD3">
        <w:rPr>
          <w:rFonts w:eastAsia="Lucida Sans Unicode" w:cstheme="minorHAnsi"/>
          <w:kern w:val="3"/>
          <w:sz w:val="24"/>
          <w:szCs w:val="24"/>
          <w:lang w:eastAsia="pt-BR"/>
        </w:rPr>
        <w:t>Sicalnet</w:t>
      </w:r>
      <w:proofErr w:type="spellEnd"/>
    </w:p>
    <w:p w:rsidR="00B279E1" w:rsidRPr="006263B7" w:rsidRDefault="00B279E1" w:rsidP="00B279E1">
      <w:pPr>
        <w:spacing w:before="100" w:beforeAutospacing="1" w:after="0" w:line="240" w:lineRule="auto"/>
        <w:ind w:right="-177"/>
        <w:rPr>
          <w:rFonts w:eastAsia="Times New Roman" w:cstheme="minorHAnsi"/>
          <w:b/>
          <w:sz w:val="24"/>
          <w:szCs w:val="24"/>
          <w:u w:val="single"/>
          <w:lang w:eastAsia="pt-BR"/>
        </w:rPr>
      </w:pPr>
    </w:p>
    <w:p w:rsidR="00B279E1" w:rsidRPr="00482AD3" w:rsidRDefault="00B279E1" w:rsidP="00B279E1">
      <w:pPr>
        <w:spacing w:before="100" w:beforeAutospacing="1" w:after="0" w:line="240" w:lineRule="auto"/>
        <w:ind w:right="-177"/>
        <w:rPr>
          <w:rFonts w:eastAsia="Times New Roman" w:cstheme="minorHAnsi"/>
          <w:b/>
          <w:sz w:val="24"/>
          <w:szCs w:val="24"/>
          <w:u w:val="single"/>
          <w:lang w:eastAsia="pt-BR"/>
        </w:rPr>
      </w:pPr>
      <w:r w:rsidRPr="00482AD3">
        <w:rPr>
          <w:rFonts w:eastAsia="Times New Roman" w:cstheme="minorHAnsi"/>
          <w:b/>
          <w:sz w:val="24"/>
          <w:szCs w:val="24"/>
          <w:u w:val="single"/>
          <w:lang w:eastAsia="pt-BR"/>
        </w:rPr>
        <w:t>Testemunhas:</w:t>
      </w:r>
    </w:p>
    <w:p w:rsidR="00B279E1" w:rsidRPr="00482AD3" w:rsidRDefault="00B279E1" w:rsidP="00B279E1">
      <w:pPr>
        <w:widowControl w:val="0"/>
        <w:suppressAutoHyphens/>
        <w:autoSpaceDN w:val="0"/>
        <w:spacing w:after="0" w:line="240" w:lineRule="auto"/>
        <w:ind w:right="-177"/>
        <w:textAlignment w:val="baseline"/>
        <w:rPr>
          <w:rFonts w:eastAsia="Lucida Sans Unicode" w:cstheme="minorHAnsi"/>
          <w:b/>
          <w:kern w:val="3"/>
          <w:sz w:val="24"/>
          <w:szCs w:val="24"/>
          <w:lang w:eastAsia="pt-BR"/>
        </w:rPr>
      </w:pPr>
    </w:p>
    <w:p w:rsidR="00B279E1" w:rsidRPr="00482AD3" w:rsidRDefault="00B279E1" w:rsidP="00B279E1">
      <w:pPr>
        <w:widowControl w:val="0"/>
        <w:suppressAutoHyphens/>
        <w:autoSpaceDN w:val="0"/>
        <w:spacing w:after="0" w:line="240" w:lineRule="auto"/>
        <w:ind w:right="-177"/>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                                              </w:t>
      </w:r>
      <w:r w:rsidRPr="006263B7">
        <w:rPr>
          <w:rFonts w:eastAsia="Lucida Sans Unicode" w:cstheme="minorHAnsi"/>
          <w:kern w:val="3"/>
          <w:sz w:val="24"/>
          <w:szCs w:val="24"/>
          <w:lang w:eastAsia="pt-BR"/>
        </w:rPr>
        <w:t>..</w:t>
      </w:r>
      <w:r>
        <w:rPr>
          <w:rFonts w:eastAsia="Lucida Sans Unicode" w:cstheme="minorHAnsi"/>
          <w:kern w:val="3"/>
          <w:sz w:val="24"/>
          <w:szCs w:val="24"/>
          <w:lang w:eastAsia="pt-BR"/>
        </w:rPr>
        <w:t>....</w:t>
      </w:r>
      <w:r w:rsidRPr="006263B7">
        <w:rPr>
          <w:rFonts w:eastAsia="Lucida Sans Unicode" w:cstheme="minorHAnsi"/>
          <w:kern w:val="3"/>
          <w:sz w:val="24"/>
          <w:szCs w:val="24"/>
          <w:lang w:eastAsia="pt-BR"/>
        </w:rPr>
        <w:t>...............</w:t>
      </w:r>
      <w:r w:rsidRPr="00482AD3">
        <w:rPr>
          <w:rFonts w:eastAsia="Lucida Sans Unicode" w:cstheme="minorHAnsi"/>
          <w:kern w:val="3"/>
          <w:sz w:val="24"/>
          <w:szCs w:val="24"/>
          <w:lang w:eastAsia="pt-BR"/>
        </w:rPr>
        <w:t>...........................................</w:t>
      </w:r>
    </w:p>
    <w:p w:rsidR="00B279E1" w:rsidRPr="00482AD3" w:rsidRDefault="00B279E1" w:rsidP="00B279E1">
      <w:pPr>
        <w:widowControl w:val="0"/>
        <w:tabs>
          <w:tab w:val="left" w:pos="1962"/>
        </w:tabs>
        <w:suppressAutoHyphens/>
        <w:autoSpaceDN w:val="0"/>
        <w:spacing w:after="0" w:line="240" w:lineRule="auto"/>
        <w:ind w:right="-177"/>
        <w:jc w:val="both"/>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Júlia Dezingrini                                 </w:t>
      </w:r>
      <w:r w:rsidRPr="006263B7">
        <w:rPr>
          <w:rFonts w:eastAsia="Lucida Sans Unicode" w:cstheme="minorHAnsi"/>
          <w:kern w:val="3"/>
          <w:sz w:val="24"/>
          <w:szCs w:val="24"/>
          <w:lang w:eastAsia="pt-BR"/>
        </w:rPr>
        <w:t xml:space="preserve">   </w:t>
      </w:r>
      <w:r w:rsidRPr="00482AD3">
        <w:rPr>
          <w:rFonts w:eastAsia="Lucida Sans Unicode" w:cstheme="minorHAnsi"/>
          <w:kern w:val="3"/>
          <w:sz w:val="24"/>
          <w:szCs w:val="24"/>
          <w:lang w:eastAsia="pt-BR"/>
        </w:rPr>
        <w:t xml:space="preserve">                          Taís Rodrigues de Oliveira Nascimento</w:t>
      </w:r>
    </w:p>
    <w:p w:rsidR="00B279E1" w:rsidRPr="00482AD3" w:rsidRDefault="00B279E1" w:rsidP="00B279E1">
      <w:pPr>
        <w:widowControl w:val="0"/>
        <w:tabs>
          <w:tab w:val="left" w:pos="1962"/>
        </w:tabs>
        <w:suppressAutoHyphens/>
        <w:autoSpaceDN w:val="0"/>
        <w:spacing w:after="0" w:line="240" w:lineRule="auto"/>
        <w:ind w:right="-177"/>
        <w:jc w:val="both"/>
        <w:textAlignment w:val="baseline"/>
        <w:rPr>
          <w:rFonts w:eastAsia="Lucida Sans Unicode" w:cstheme="minorHAnsi"/>
          <w:kern w:val="3"/>
          <w:sz w:val="24"/>
          <w:szCs w:val="24"/>
          <w:lang w:eastAsia="pt-BR"/>
        </w:rPr>
      </w:pPr>
      <w:r w:rsidRPr="00482AD3">
        <w:rPr>
          <w:rFonts w:eastAsia="Lucida Sans Unicode" w:cstheme="minorHAnsi"/>
          <w:kern w:val="3"/>
          <w:sz w:val="24"/>
          <w:szCs w:val="24"/>
          <w:lang w:eastAsia="pt-BR"/>
        </w:rPr>
        <w:t xml:space="preserve">     CPF nº 539.664.730-20                                                                         CPF nº 039.547.980-00 </w:t>
      </w:r>
    </w:p>
    <w:p w:rsidR="00B279E1" w:rsidRPr="00482AD3" w:rsidRDefault="00B279E1" w:rsidP="00B279E1">
      <w:pPr>
        <w:widowControl w:val="0"/>
        <w:suppressAutoHyphens/>
        <w:autoSpaceDE w:val="0"/>
        <w:autoSpaceDN w:val="0"/>
        <w:spacing w:after="200" w:line="276" w:lineRule="auto"/>
        <w:ind w:right="-177"/>
        <w:jc w:val="both"/>
        <w:textAlignment w:val="baseline"/>
        <w:rPr>
          <w:rFonts w:eastAsia="Calibri" w:cstheme="minorHAnsi"/>
          <w:b/>
          <w:bCs/>
          <w:i/>
          <w:iCs/>
          <w:kern w:val="3"/>
          <w:sz w:val="24"/>
          <w:szCs w:val="24"/>
          <w:lang w:eastAsia="pt-BR"/>
        </w:rPr>
      </w:pPr>
      <w:r w:rsidRPr="00482AD3">
        <w:rPr>
          <w:rFonts w:eastAsia="Calibri" w:cstheme="minorHAnsi"/>
          <w:b/>
          <w:bCs/>
          <w:i/>
          <w:iCs/>
          <w:kern w:val="3"/>
          <w:sz w:val="24"/>
          <w:szCs w:val="24"/>
          <w:lang w:eastAsia="pt-BR"/>
        </w:rPr>
        <w:t xml:space="preserve">  </w:t>
      </w:r>
    </w:p>
    <w:p w:rsidR="00B279E1" w:rsidRPr="006263B7" w:rsidRDefault="00B279E1" w:rsidP="00B279E1">
      <w:pPr>
        <w:widowControl w:val="0"/>
        <w:suppressAutoHyphens/>
        <w:autoSpaceDE w:val="0"/>
        <w:autoSpaceDN w:val="0"/>
        <w:spacing w:after="200" w:line="276" w:lineRule="auto"/>
        <w:ind w:right="-177"/>
        <w:jc w:val="both"/>
        <w:textAlignment w:val="baseline"/>
        <w:rPr>
          <w:rFonts w:eastAsia="Calibri" w:cstheme="minorHAnsi"/>
          <w:b/>
          <w:bCs/>
          <w:i/>
          <w:iCs/>
          <w:kern w:val="3"/>
          <w:sz w:val="24"/>
          <w:szCs w:val="24"/>
          <w:lang w:eastAsia="pt-BR"/>
        </w:rPr>
      </w:pPr>
      <w:r w:rsidRPr="00482AD3">
        <w:rPr>
          <w:rFonts w:eastAsia="Calibri" w:cstheme="minorHAnsi"/>
          <w:b/>
          <w:bCs/>
          <w:i/>
          <w:iCs/>
          <w:kern w:val="3"/>
          <w:sz w:val="24"/>
          <w:szCs w:val="24"/>
          <w:lang w:eastAsia="pt-BR"/>
        </w:rPr>
        <w:t xml:space="preserve"> Visto e Conferido</w:t>
      </w:r>
    </w:p>
    <w:p w:rsidR="00B279E1" w:rsidRPr="00482AD3" w:rsidRDefault="00B279E1" w:rsidP="00B279E1">
      <w:pPr>
        <w:widowControl w:val="0"/>
        <w:suppressAutoHyphens/>
        <w:autoSpaceDE w:val="0"/>
        <w:autoSpaceDN w:val="0"/>
        <w:spacing w:after="200" w:line="276" w:lineRule="auto"/>
        <w:ind w:right="-177"/>
        <w:jc w:val="both"/>
        <w:textAlignment w:val="baseline"/>
        <w:rPr>
          <w:rFonts w:eastAsia="Calibri" w:cstheme="minorHAnsi"/>
          <w:b/>
          <w:bCs/>
          <w:i/>
          <w:iCs/>
          <w:kern w:val="3"/>
          <w:sz w:val="24"/>
          <w:szCs w:val="24"/>
          <w:lang w:eastAsia="pt-BR"/>
        </w:rPr>
      </w:pPr>
    </w:p>
    <w:p w:rsidR="00B279E1" w:rsidRPr="00482AD3" w:rsidRDefault="00B279E1" w:rsidP="00B279E1">
      <w:pPr>
        <w:widowControl w:val="0"/>
        <w:suppressAutoHyphens/>
        <w:autoSpaceDE w:val="0"/>
        <w:autoSpaceDN w:val="0"/>
        <w:spacing w:after="0" w:line="240" w:lineRule="auto"/>
        <w:ind w:right="-177"/>
        <w:textAlignment w:val="baseline"/>
        <w:rPr>
          <w:rFonts w:eastAsia="Lucida Sans Unicode" w:cstheme="minorHAnsi"/>
          <w:kern w:val="3"/>
          <w:sz w:val="24"/>
          <w:szCs w:val="24"/>
          <w:lang w:eastAsia="pt-BR"/>
        </w:rPr>
      </w:pPr>
      <w:r w:rsidRPr="00482AD3">
        <w:rPr>
          <w:rFonts w:eastAsia="Calibri" w:cstheme="minorHAnsi"/>
          <w:i/>
          <w:iCs/>
          <w:kern w:val="3"/>
          <w:sz w:val="24"/>
          <w:szCs w:val="24"/>
          <w:lang w:eastAsia="pt-BR"/>
        </w:rPr>
        <w:t xml:space="preserve">   Dr. Marlon </w:t>
      </w:r>
      <w:proofErr w:type="spellStart"/>
      <w:r w:rsidRPr="00482AD3">
        <w:rPr>
          <w:rFonts w:eastAsia="Calibri" w:cstheme="minorHAnsi"/>
          <w:i/>
          <w:iCs/>
          <w:kern w:val="3"/>
          <w:sz w:val="24"/>
          <w:szCs w:val="24"/>
          <w:lang w:eastAsia="pt-BR"/>
        </w:rPr>
        <w:t>Andre</w:t>
      </w:r>
      <w:proofErr w:type="spellEnd"/>
      <w:r w:rsidRPr="00482AD3">
        <w:rPr>
          <w:rFonts w:eastAsia="Calibri" w:cstheme="minorHAnsi"/>
          <w:i/>
          <w:iCs/>
          <w:kern w:val="3"/>
          <w:sz w:val="24"/>
          <w:szCs w:val="24"/>
          <w:lang w:eastAsia="pt-BR"/>
        </w:rPr>
        <w:t xml:space="preserve"> Kamphorst</w:t>
      </w:r>
    </w:p>
    <w:p w:rsidR="00B279E1" w:rsidRPr="00482AD3" w:rsidRDefault="00B279E1" w:rsidP="00B279E1">
      <w:pPr>
        <w:widowControl w:val="0"/>
        <w:suppressAutoHyphens/>
        <w:autoSpaceDE w:val="0"/>
        <w:autoSpaceDN w:val="0"/>
        <w:spacing w:after="0" w:line="240" w:lineRule="auto"/>
        <w:ind w:right="-177"/>
        <w:textAlignment w:val="baseline"/>
        <w:rPr>
          <w:rFonts w:eastAsia="Lucida Sans Unicode" w:cstheme="minorHAnsi"/>
          <w:kern w:val="3"/>
          <w:sz w:val="24"/>
          <w:szCs w:val="24"/>
          <w:lang w:eastAsia="pt-BR"/>
        </w:rPr>
      </w:pPr>
      <w:r w:rsidRPr="00482AD3">
        <w:rPr>
          <w:rFonts w:eastAsia="Calibri" w:cstheme="minorHAnsi"/>
          <w:i/>
          <w:iCs/>
          <w:kern w:val="3"/>
          <w:sz w:val="24"/>
          <w:szCs w:val="24"/>
          <w:lang w:eastAsia="pt-BR"/>
        </w:rPr>
        <w:t>Assessor Jurídico – OAB/RS 49.221</w:t>
      </w:r>
    </w:p>
    <w:p w:rsidR="00B279E1" w:rsidRPr="006263B7" w:rsidRDefault="00B279E1" w:rsidP="00B279E1">
      <w:pPr>
        <w:ind w:right="-177"/>
        <w:rPr>
          <w:rFonts w:cstheme="minorHAnsi"/>
          <w:sz w:val="24"/>
          <w:szCs w:val="24"/>
        </w:rPr>
      </w:pPr>
    </w:p>
    <w:p w:rsidR="0005309C" w:rsidRDefault="0005309C"/>
    <w:sectPr w:rsidR="0005309C" w:rsidSect="00227283">
      <w:headerReference w:type="default" r:id="rId7"/>
      <w:footerReference w:type="default" r:id="rId8"/>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7746C">
      <w:pPr>
        <w:spacing w:after="0" w:line="240" w:lineRule="auto"/>
      </w:pPr>
      <w:r>
        <w:separator/>
      </w:r>
    </w:p>
  </w:endnote>
  <w:endnote w:type="continuationSeparator" w:id="0">
    <w:p w:rsidR="00000000" w:rsidRDefault="0047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B279E1">
    <w:pPr>
      <w:pStyle w:val="Rodap"/>
    </w:pPr>
    <w:r>
      <w:rPr>
        <w:noProof/>
        <w:lang w:eastAsia="pt-BR"/>
      </w:rPr>
      <w:drawing>
        <wp:inline distT="0" distB="0" distL="0" distR="0" wp14:anchorId="2009F98E" wp14:editId="39B77741">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4E66DB12" wp14:editId="5AEF0EF0">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0A4914" w:rsidRPr="00803D67" w:rsidRDefault="00B279E1">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66DB12"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A4914" w:rsidRPr="00803D67" w:rsidRDefault="00B279E1">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01CFF61" wp14:editId="137DFF30">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CDB152"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0A4914" w:rsidRDefault="0047746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7746C">
      <w:pPr>
        <w:spacing w:after="0" w:line="240" w:lineRule="auto"/>
      </w:pPr>
      <w:r>
        <w:separator/>
      </w:r>
    </w:p>
  </w:footnote>
  <w:footnote w:type="continuationSeparator" w:id="0">
    <w:p w:rsidR="00000000" w:rsidRDefault="00477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B279E1" w:rsidP="008C5C07">
    <w:pPr>
      <w:pStyle w:val="Cabealho"/>
      <w:ind w:left="-567"/>
    </w:pPr>
    <w:r>
      <w:rPr>
        <w:noProof/>
        <w:lang w:eastAsia="pt-BR"/>
      </w:rPr>
      <w:drawing>
        <wp:inline distT="0" distB="0" distL="0" distR="0" wp14:anchorId="023AE7E9" wp14:editId="28DF77F7">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0A4914" w:rsidRDefault="0047746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8902D1"/>
    <w:multiLevelType w:val="multilevel"/>
    <w:tmpl w:val="50A08920"/>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9E1"/>
    <w:rsid w:val="0005309C"/>
    <w:rsid w:val="0047746C"/>
    <w:rsid w:val="00B279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5E86C-CC71-4D1A-A1B8-57AF9040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9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79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79E1"/>
  </w:style>
  <w:style w:type="paragraph" w:styleId="Rodap">
    <w:name w:val="footer"/>
    <w:basedOn w:val="Normal"/>
    <w:link w:val="RodapChar"/>
    <w:uiPriority w:val="99"/>
    <w:unhideWhenUsed/>
    <w:rsid w:val="00B279E1"/>
    <w:pPr>
      <w:tabs>
        <w:tab w:val="center" w:pos="4252"/>
        <w:tab w:val="right" w:pos="8504"/>
      </w:tabs>
      <w:spacing w:after="0" w:line="240" w:lineRule="auto"/>
    </w:pPr>
  </w:style>
  <w:style w:type="character" w:customStyle="1" w:styleId="RodapChar">
    <w:name w:val="Rodapé Char"/>
    <w:basedOn w:val="Fontepargpadro"/>
    <w:link w:val="Rodap"/>
    <w:uiPriority w:val="99"/>
    <w:rsid w:val="00B27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1984</Words>
  <Characters>10715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Transmissor</cp:lastModifiedBy>
  <cp:revision>2</cp:revision>
  <cp:lastPrinted>2021-10-13T18:06:00Z</cp:lastPrinted>
  <dcterms:created xsi:type="dcterms:W3CDTF">2021-03-04T14:42:00Z</dcterms:created>
  <dcterms:modified xsi:type="dcterms:W3CDTF">2021-10-13T18:06:00Z</dcterms:modified>
</cp:coreProperties>
</file>